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F2" w:rsidRDefault="004B4772">
      <w:r>
        <w:rPr>
          <w:rFonts w:ascii="Arial" w:hAnsi="Arial" w:cs="Arial"/>
          <w:color w:val="3E474C"/>
          <w:sz w:val="20"/>
          <w:szCs w:val="20"/>
          <w:shd w:val="clear" w:color="auto" w:fill="F2F4F9"/>
        </w:rPr>
        <w:t>Информационный портал «Учимся вместе» </w:t>
      </w:r>
      <w:hyperlink r:id="rId4" w:history="1">
        <w:r>
          <w:rPr>
            <w:rStyle w:val="a3"/>
            <w:rFonts w:ascii="Arial" w:hAnsi="Arial" w:cs="Arial"/>
            <w:color w:val="31548B"/>
            <w:sz w:val="20"/>
            <w:szCs w:val="20"/>
            <w:u w:val="none"/>
            <w:shd w:val="clear" w:color="auto" w:fill="F2F4F9"/>
          </w:rPr>
          <w:t>https://vmeste.stavregion.ru/</w:t>
        </w:r>
      </w:hyperlink>
    </w:p>
    <w:p w:rsidR="004B4772" w:rsidRDefault="004B4772"/>
    <w:p w:rsidR="004B4772" w:rsidRDefault="001E1AFD">
      <w:r>
        <w:t xml:space="preserve">Министерство образования Ставропольского края </w:t>
      </w:r>
      <w:hyperlink r:id="rId5" w:history="1">
        <w:r w:rsidRPr="007F2E9F">
          <w:rPr>
            <w:rStyle w:val="a3"/>
          </w:rPr>
          <w:t>https://www.stavminobr.ru/activity/sub-341/</w:t>
        </w:r>
      </w:hyperlink>
    </w:p>
    <w:p w:rsidR="001E1AFD" w:rsidRDefault="001E1AFD"/>
    <w:p w:rsidR="001E1AFD" w:rsidRDefault="001E1AFD">
      <w:bookmarkStart w:id="0" w:name="_GoBack"/>
      <w:bookmarkEnd w:id="0"/>
    </w:p>
    <w:sectPr w:rsidR="001E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70"/>
    <w:rsid w:val="001E1AFD"/>
    <w:rsid w:val="004B4772"/>
    <w:rsid w:val="006A6EF2"/>
    <w:rsid w:val="009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32239-1DF3-4D6D-BE63-5C4E602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avminobr.ru/activity/sub-341/" TargetMode="External"/><Relationship Id="rId4" Type="http://schemas.openxmlformats.org/officeDocument/2006/relationships/hyperlink" Target="https://vmeste.stav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2023-09-10T18:18:00Z</dcterms:created>
  <dcterms:modified xsi:type="dcterms:W3CDTF">2023-09-10T18:42:00Z</dcterms:modified>
</cp:coreProperties>
</file>