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3" w:rsidRDefault="00EA6C93">
      <w:pPr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>«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t>Лучшие практики наставничества "Учитель-учитель" в школе</w:t>
      </w:r>
      <w:r>
        <w:rPr>
          <w:rFonts w:ascii="Times New Roman" w:hAnsi="Times New Roman" w:cs="Times New Roman"/>
          <w:color w:val="3A3A3A"/>
          <w:sz w:val="28"/>
          <w:szCs w:val="28"/>
        </w:rPr>
        <w:t>»</w:t>
      </w:r>
    </w:p>
    <w:p w:rsidR="00EA6C93" w:rsidRPr="00EA6C93" w:rsidRDefault="00EA6C93" w:rsidP="00EA6C93">
      <w:pPr>
        <w:spacing w:line="240" w:lineRule="auto"/>
        <w:jc w:val="right"/>
        <w:rPr>
          <w:rFonts w:ascii="Times New Roman" w:hAnsi="Times New Roman" w:cs="Times New Roman"/>
          <w:color w:val="3A3A3A"/>
          <w:sz w:val="24"/>
          <w:szCs w:val="28"/>
        </w:rPr>
      </w:pPr>
      <w:r w:rsidRPr="00EA6C93">
        <w:rPr>
          <w:rFonts w:ascii="Times New Roman" w:hAnsi="Times New Roman" w:cs="Times New Roman"/>
          <w:color w:val="3A3A3A"/>
          <w:sz w:val="24"/>
          <w:szCs w:val="28"/>
        </w:rPr>
        <w:t>Подготовила заместитель директора по УВР</w:t>
      </w:r>
    </w:p>
    <w:p w:rsidR="00EA6C93" w:rsidRPr="00EA6C93" w:rsidRDefault="00EA6C93" w:rsidP="00EA6C93">
      <w:pPr>
        <w:spacing w:line="240" w:lineRule="auto"/>
        <w:jc w:val="right"/>
        <w:rPr>
          <w:rFonts w:ascii="Times New Roman" w:hAnsi="Times New Roman" w:cs="Times New Roman"/>
          <w:color w:val="3A3A3A"/>
          <w:sz w:val="24"/>
          <w:szCs w:val="28"/>
        </w:rPr>
      </w:pPr>
      <w:r w:rsidRPr="00EA6C93">
        <w:rPr>
          <w:rFonts w:ascii="Times New Roman" w:hAnsi="Times New Roman" w:cs="Times New Roman"/>
          <w:color w:val="3A3A3A"/>
          <w:sz w:val="24"/>
          <w:szCs w:val="28"/>
        </w:rPr>
        <w:t xml:space="preserve">МБОУ СОШ №12 </w:t>
      </w:r>
    </w:p>
    <w:p w:rsidR="007964E1" w:rsidRPr="000132C5" w:rsidRDefault="00EA6C93" w:rsidP="00EA6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4"/>
          <w:szCs w:val="28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EA6C93">
        <w:rPr>
          <w:rFonts w:ascii="Times New Roman" w:hAnsi="Times New Roman" w:cs="Times New Roman"/>
          <w:color w:val="3A3A3A"/>
          <w:sz w:val="24"/>
          <w:szCs w:val="28"/>
        </w:rPr>
        <w:t>Григорян О.В.</w:t>
      </w:r>
      <w:r w:rsidR="000132C5" w:rsidRPr="00EA6C93">
        <w:rPr>
          <w:rFonts w:ascii="Times New Roman" w:hAnsi="Times New Roman" w:cs="Times New Roman"/>
          <w:color w:val="3A3A3A"/>
          <w:sz w:val="24"/>
          <w:szCs w:val="28"/>
        </w:rPr>
        <w:br/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Введение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в образовательной среде играет ключевую роль в профессиональном развитии педагогов. Взаимодействие между опытными и молодыми учителями способствует не только повышению качества образования, но и созданию поддерживающей атмосферы в школе. В данном реферате рассматриваются лучшие практики наставничества "Учитель-учитель", которые могут быть внедрены в школьную практику.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1. Определение наставничества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— это процесс, в котором более опытный педагог (наставник) делится своими знаниями, опытом и навыками с менее опытным коллегой (наставляемым). Это взаимодействие может принимать различные формы, включая индивидуальные встречи, совместные уроки, наблюдение за работой друг друга и обсуждение результатов.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2. Цели наставничества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Основные цели наставничества в школе включают: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Повышение профессиональной компетенции учителей.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Поддержка новых педагогов в адаптации к школьной среде.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Создание культуры сотрудничества и обмена опытом.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Устранение профессиональной изоляции.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 Лучшие практики наставничества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3.1. Формирование пар наставников и наставляемых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Эффективное наставничество начинается с правильного подбора пар. Важно учитывать не только опыт и квалификацию, но и личные качества, такие как способность к коммуникации и желание делиться знаниями. Рекомендуется проводить предварительное собеседование для выявления совместимости.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3.2. Регулярные встречи и обсуждения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должно быть систематическим. Регулярные встречи (например, раз в неделю или месяц) позволяют наставникам и наставляемым обсуждать успехи, трудности и находить решения. Это также создает пространство для открытого ди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алога и обмена мнениями, что способствует укреплению доверительных отношений между участниками процесса.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3.3. Совместное планирование и проведение уроков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Одной из наиболее эффективных практик наставничества является совместное планирование и проведение уроков. Наставник и наставляемый могут работать вместе над созданием учебных материалов, обсуждать методы преподавания и подходы к оцениванию. Совместные уроки позволяют наставляемому наблюдать за методами работы наставника в 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lastRenderedPageBreak/>
        <w:t>реальном времени, а также получать обратную связь по своим собственным действиям. Это не только углубляет понимание педагогических стратегий, но и способствует развитию критического мышления у наставляемого.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3.4. Наблюдение и обратная связь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Наблюдение за уроками друг друга — важный элемент наставничества. Наставник может наблюдать за уроками наставляемого, предоставляя конструктивную обратную связь, а также наоборот. Такой подход позволяет выявить сильные и слабые стороны в преподавании, а также дает возможность учителям учиться друг у друга. Обратная связь должна быть конкретной, основанной на наблюдениях, и направленной на развитие, что поможет наставляемому улучшить свои навыки.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3.5. Создание профессионального сообщества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"Учитель-учитель" может быть расширено до создания профессионального сообщества, где учителя могут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обмениваться опытом, делиться ресурсами и поддерживать друг друга в профессиональном росте. Создание такого сообщества может включать регулярные семинары, мастер-классы и конференции, на которых учителя смогут обсуждать актуальные вопросы образования, делиться успешными практиками и находить решения для общих проблем. Это не только укрепляет связи между педагогами, но и создает атмосферу взаимопомощи и сотрудничества, что в свою очередь положительно сказывается на образовательном процессе.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3.6. Использование технологий в наставничестве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Современные технологии могут значительно обогатить процесс наставничества. Платформы для онлайн-обучения, видеоконференции и специализированные приложения для обмена материалами позволяют наставникам и наставляемым взаимодействовать более гибко и эффективно. Например, использование видеозаписей уроков может помочь в анализе педагогических практик и предоставлении обратной связи. Это также позволяет наставляемым самостоятельно изучать и анализировать свои уроки, что способствует их профессиональному развитию.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3.7. Оценка и рефлексия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Важно не только внедрять практики наставничества, но и регулярно оценивать их эффективность. Наставники и наставляемые должны проводить рефлексию по итогам совместной работы, обсуждая, что сработало, а что можно улучшить. Это может включать опросы, интервью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и обсуждения в группах. Регулярная рефлексия позволяет выявить успешные стратегии и области, требующие доработки, а также способствует формированию культуры постоянного обучения и самосовершенствования среди педагогов.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4. Примеры успешного наставничества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В различных образовательных учреждениях можно найти примеры успешного внедрения практик наставничества "Учитель-учитель". Например, в одной из школ города X была организована программа наставничества, в рамках которой опытные учителя проводили мастер-классы для новичков. 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lastRenderedPageBreak/>
        <w:t>Это не только помогло молодым педагогам быстрее адаптироваться к новым условиям, но и способствовало укреплению командного духа в коллективе.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Другим примером является использование платформы для онлайн-обучения, где учителя могли делиться своими уроками и получать обратную связь от коллег. Это создало возможность для более широкого обмена опытом и знаний, а также дало возможность учителям из разных школ взаимодействовать друг с другом.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5. Препятствия на пути к эффективному наставничеству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Несмотря на очевидные преимущества, процесс наставничества может сталкиваться с определенными препятствиями. Одним из основных является нехватка времени у учителей, что затрудняет регулярные встречи и обсуждения. Кроме того, некоторые педагоги могут испытывать страх перед критикой или неуверенность в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  <w:t>профессиональных навыках. Также может возникнуть недостаток поддержки со стороны администрации, что затрудняет реализацию программ наставничества. Важно преодолевать эти препятствия, создавая условия для эффективного взаимодействия между учителями. Наставничество "Учитель-учитель" имеет потенциал значительно повысить качество образования и профессиональное развитие педагогов. Внедрение лучших практик наставничества способствует созданию более сплоченного и продуктивного образовательного сообщества</w:t>
      </w:r>
      <w:r w:rsidR="000132C5" w:rsidRPr="000132C5">
        <w:rPr>
          <w:rFonts w:ascii="Times New Roman" w:hAnsi="Times New Roman" w:cs="Times New Roman"/>
          <w:color w:val="3A3A3A"/>
          <w:sz w:val="28"/>
          <w:szCs w:val="28"/>
        </w:rPr>
        <w:br/>
      </w:r>
    </w:p>
    <w:sectPr w:rsidR="007964E1" w:rsidRPr="0001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5"/>
    <w:rsid w:val="000132C5"/>
    <w:rsid w:val="004D56CF"/>
    <w:rsid w:val="007964E1"/>
    <w:rsid w:val="00E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2025-03-25T13:35:00Z</dcterms:created>
  <dcterms:modified xsi:type="dcterms:W3CDTF">2025-03-26T13:18:00Z</dcterms:modified>
</cp:coreProperties>
</file>