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69" w:rsidRPr="002949D7" w:rsidRDefault="00B41669" w:rsidP="00B41669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2949D7">
        <w:rPr>
          <w:b/>
          <w:sz w:val="28"/>
          <w:szCs w:val="28"/>
        </w:rPr>
        <w:t>Аналитическая справка</w:t>
      </w:r>
    </w:p>
    <w:p w:rsidR="00B41669" w:rsidRPr="002949D7" w:rsidRDefault="00B41669" w:rsidP="00B41669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>МБОУ СОШ №12 г. Ессентуки</w:t>
      </w:r>
    </w:p>
    <w:p w:rsidR="00B41669" w:rsidRPr="002949D7" w:rsidRDefault="00B41669" w:rsidP="00B41669">
      <w:pPr>
        <w:pStyle w:val="Default"/>
        <w:jc w:val="center"/>
        <w:rPr>
          <w:b/>
          <w:sz w:val="28"/>
          <w:szCs w:val="28"/>
        </w:rPr>
      </w:pPr>
      <w:r w:rsidRPr="002949D7">
        <w:rPr>
          <w:b/>
          <w:sz w:val="28"/>
          <w:szCs w:val="28"/>
        </w:rPr>
        <w:t>по результатам работы по самоопределению</w:t>
      </w:r>
    </w:p>
    <w:p w:rsidR="00C97EC9" w:rsidRPr="002949D7" w:rsidRDefault="00B41669" w:rsidP="00B41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D7">
        <w:rPr>
          <w:rFonts w:ascii="Times New Roman" w:hAnsi="Times New Roman" w:cs="Times New Roman"/>
          <w:b/>
          <w:sz w:val="28"/>
          <w:szCs w:val="28"/>
        </w:rPr>
        <w:t xml:space="preserve">и профессиональной ориентации </w:t>
      </w:r>
      <w:proofErr w:type="gramStart"/>
      <w:r w:rsidRPr="002949D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949D7">
        <w:rPr>
          <w:rFonts w:ascii="Times New Roman" w:hAnsi="Times New Roman" w:cs="Times New Roman"/>
          <w:b/>
          <w:sz w:val="28"/>
          <w:szCs w:val="28"/>
        </w:rPr>
        <w:t>.</w:t>
      </w:r>
    </w:p>
    <w:p w:rsidR="004B1569" w:rsidRPr="0012517D" w:rsidRDefault="00B41669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Современная  экономическая  и  политическая  обстановка  заставляет предъявлять все более высокие требования к индивидуальным</w:t>
      </w:r>
      <w:r w:rsidR="00B20736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психофизиологическим особенностям человека. </w:t>
      </w:r>
      <w:r w:rsidR="004B1569" w:rsidRPr="0012517D">
        <w:rPr>
          <w:rFonts w:ascii="Times New Roman" w:hAnsi="Times New Roman" w:cs="Times New Roman"/>
          <w:sz w:val="24"/>
          <w:szCs w:val="24"/>
        </w:rPr>
        <w:t>Реформа российского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выпускника школы к жизни и профессиональной работе в новых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="004B1569" w:rsidRPr="0012517D">
        <w:rPr>
          <w:rFonts w:ascii="Times New Roman" w:hAnsi="Times New Roman" w:cs="Times New Roman"/>
          <w:sz w:val="24"/>
          <w:szCs w:val="24"/>
        </w:rPr>
        <w:t>экономических условиях.</w:t>
      </w:r>
    </w:p>
    <w:p w:rsidR="001D34F8" w:rsidRPr="0012517D" w:rsidRDefault="00B41669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в школе. </w:t>
      </w:r>
      <w:r w:rsidR="004B1569" w:rsidRPr="0012517D">
        <w:rPr>
          <w:rFonts w:ascii="Times New Roman" w:hAnsi="Times New Roman" w:cs="Times New Roman"/>
          <w:sz w:val="24"/>
          <w:szCs w:val="24"/>
        </w:rPr>
        <w:t>Задача сегодняшнего дня — помочь учащимся не только выбрать профессию, но и научить их оценивать себя в контексте требований рынка труда.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="00B20736" w:rsidRPr="0012517D">
        <w:rPr>
          <w:rFonts w:ascii="Times New Roman" w:hAnsi="Times New Roman" w:cs="Times New Roman"/>
          <w:sz w:val="24"/>
          <w:szCs w:val="24"/>
        </w:rPr>
        <w:t xml:space="preserve">Старшеклассники должны владеть не только комплексом необходимых </w:t>
      </w:r>
      <w:proofErr w:type="spellStart"/>
      <w:r w:rsidR="00B20736" w:rsidRPr="0012517D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B20736" w:rsidRPr="0012517D">
        <w:rPr>
          <w:rFonts w:ascii="Times New Roman" w:hAnsi="Times New Roman" w:cs="Times New Roman"/>
          <w:sz w:val="24"/>
          <w:szCs w:val="24"/>
        </w:rPr>
        <w:t xml:space="preserve">, но и обладать такими личностными качествами, позволившие бы им реализовать себя в профессиональном и социальном плане. </w:t>
      </w:r>
    </w:p>
    <w:p w:rsidR="001D34F8" w:rsidRPr="0012517D" w:rsidRDefault="004B1569" w:rsidP="001D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Требования новых государственных образовательных стандартов позволяют рассматривать образовательный процесс в школе как условие и средство профессионального развития личности обучающегося, поскольку в нем осуществляется личностное и профессиональное самоопределение. В процессе обучения школьник, развивая свои способности, склонности и интересы,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получает возможность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в определенных областях деятельности, </w:t>
      </w:r>
      <w:proofErr w:type="gramStart"/>
      <w:r w:rsidRPr="001251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D34F8"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следовательно строить жизненные планы и профессиональные перспективы.</w:t>
      </w:r>
      <w:r w:rsidR="001D34F8" w:rsidRPr="0012517D">
        <w:rPr>
          <w:rFonts w:ascii="Times New Roman" w:hAnsi="Times New Roman" w:cs="Times New Roman"/>
          <w:sz w:val="24"/>
          <w:szCs w:val="24"/>
        </w:rPr>
        <w:t xml:space="preserve"> Правильный выбор профессионального будущего для молодого человека является основой самоутверждения в обществе, одним из главных решений в жизни.</w:t>
      </w:r>
    </w:p>
    <w:p w:rsidR="00B20736" w:rsidRPr="0012517D" w:rsidRDefault="00B20736" w:rsidP="001D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Существенное отличие современного понимания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4B1569" w:rsidRPr="0012517D" w:rsidRDefault="001D34F8" w:rsidP="0012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Разобраться же, в какой именно сфере профессиональной деятельности они могут</w:t>
      </w:r>
      <w:r w:rsid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занять</w:t>
      </w:r>
      <w:r w:rsid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>подобающее им место, дает возможность система профессиональной ориентации.</w:t>
      </w:r>
    </w:p>
    <w:p w:rsidR="009920BE" w:rsidRPr="009920BE" w:rsidRDefault="002949D7" w:rsidP="009920BE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</w:t>
      </w:r>
      <w:r w:rsidR="009920BE"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мониторинга профессиональной ориентации обучающихся 6- 11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Цель: определение профессиональных склонностей, способностей обучающихся 6-11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Используемые психодиагностические методики: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- методика Л.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Йовайши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«Профессиональные склонности»;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- методика «Матрица выбора профессии»;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- дифференциально-диагностический опросник Климова;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- тест-опросник «Мотивы выбора профессий» (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С.С.Груншпун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>).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Количество обучающихся, участвующих в диагностике: 189 человек.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Результаты тестирования обучающихся 6 классов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«Карта интересов»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0"/>
        <w:gridCol w:w="2545"/>
        <w:gridCol w:w="30"/>
        <w:gridCol w:w="810"/>
        <w:gridCol w:w="810"/>
        <w:gridCol w:w="778"/>
        <w:gridCol w:w="778"/>
        <w:gridCol w:w="1371"/>
        <w:gridCol w:w="30"/>
        <w:gridCol w:w="1630"/>
      </w:tblGrid>
      <w:tr w:rsidR="009920BE" w:rsidRPr="009920BE" w:rsidTr="002C146A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испытуемых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Показавших ярко выраженную склонность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Показавших склонность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проходивших диагностику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слабо выраженным профессиональными интересами</w:t>
            </w:r>
          </w:p>
        </w:tc>
        <w:tc>
          <w:tcPr>
            <w:tcW w:w="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физике и математике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химии и биологи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радиотехнике и электронике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механике и конструированию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географии и геологии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литературе и искусству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истории и политике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педагогике и медицине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со 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склонностями к предпринимательству и домоводству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920BE" w:rsidRPr="009920BE" w:rsidTr="002C146A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спорту и военному делу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20BE" w:rsidRPr="009920BE" w:rsidRDefault="009920BE" w:rsidP="009920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Результаты тестирования обучающихся 7-8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Групповой диагностикой по методике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Беннета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в модификации Г.В.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было охвачено </w:t>
      </w:r>
      <w:r w:rsidR="00A4158D">
        <w:rPr>
          <w:rFonts w:ascii="Times New Roman" w:hAnsi="Times New Roman" w:cs="Times New Roman"/>
          <w:sz w:val="24"/>
          <w:szCs w:val="24"/>
        </w:rPr>
        <w:t>200</w:t>
      </w:r>
      <w:r w:rsidRPr="009920BE">
        <w:rPr>
          <w:rFonts w:ascii="Times New Roman" w:hAnsi="Times New Roman" w:cs="Times New Roman"/>
          <w:sz w:val="24"/>
          <w:szCs w:val="24"/>
        </w:rPr>
        <w:t xml:space="preserve"> обучающихся 7-8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Из всех обучающихся, прошедших тестирование можно выделить пять групп школьников: с высоким уровнем технических способностей  - 4%, с уровнем способностей выше среднего и средним, соответственно 40% и 49%. Уровень технических способностей ниже среднего и низкий показали 5% и </w:t>
      </w:r>
      <w:r w:rsidR="00A4158D">
        <w:rPr>
          <w:rFonts w:ascii="Times New Roman" w:hAnsi="Times New Roman" w:cs="Times New Roman"/>
          <w:sz w:val="24"/>
          <w:szCs w:val="24"/>
        </w:rPr>
        <w:t>2</w:t>
      </w:r>
      <w:r w:rsidRPr="009920BE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Результаты тестирования обучающихся 9 классов.</w:t>
      </w:r>
    </w:p>
    <w:p w:rsidR="00A4158D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20BE">
        <w:rPr>
          <w:rFonts w:ascii="Times New Roman" w:hAnsi="Times New Roman" w:cs="Times New Roman"/>
          <w:bCs/>
          <w:sz w:val="24"/>
          <w:szCs w:val="24"/>
        </w:rPr>
        <w:t>Результаты исследования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 xml:space="preserve">показали, что в 9-х классах из </w:t>
      </w:r>
      <w:r w:rsidR="00A4158D">
        <w:rPr>
          <w:rFonts w:ascii="Times New Roman" w:hAnsi="Times New Roman" w:cs="Times New Roman"/>
          <w:sz w:val="24"/>
          <w:szCs w:val="24"/>
        </w:rPr>
        <w:t>74</w:t>
      </w:r>
      <w:r w:rsidRPr="009920BE">
        <w:rPr>
          <w:rFonts w:ascii="Times New Roman" w:hAnsi="Times New Roman" w:cs="Times New Roman"/>
          <w:sz w:val="24"/>
          <w:szCs w:val="24"/>
        </w:rPr>
        <w:t xml:space="preserve"> человек наибольшее количество выборов получили профессии направленности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gramStart"/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человек-художественный</w:t>
      </w:r>
      <w:proofErr w:type="gramEnd"/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образ»</w:t>
      </w:r>
    </w:p>
    <w:p w:rsidR="009920BE" w:rsidRPr="009920BE" w:rsidRDefault="00A4158D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9920BE" w:rsidRPr="00A4158D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="009920BE" w:rsidRPr="00A4158D">
        <w:rPr>
          <w:rFonts w:ascii="Times New Roman" w:hAnsi="Times New Roman" w:cs="Times New Roman"/>
          <w:bCs/>
          <w:iCs/>
          <w:sz w:val="24"/>
          <w:szCs w:val="24"/>
        </w:rPr>
        <w:t>%),</w:t>
      </w:r>
      <w:r w:rsidR="009920BE"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9920BE" w:rsidRPr="009920BE">
        <w:rPr>
          <w:rFonts w:ascii="Times New Roman" w:hAnsi="Times New Roman" w:cs="Times New Roman"/>
          <w:sz w:val="24"/>
          <w:szCs w:val="24"/>
        </w:rPr>
        <w:t> </w:t>
      </w:r>
      <w:r w:rsidR="009920BE"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gramStart"/>
      <w:r w:rsidR="009920BE"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человек-знаковая</w:t>
      </w:r>
      <w:proofErr w:type="gramEnd"/>
      <w:r w:rsidR="009920BE"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система»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9920BE" w:rsidRPr="009920B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  <w:r w:rsidR="009920BE"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="009920BE"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«человек-человек»</w:t>
      </w:r>
      <w:r w:rsidR="009920BE" w:rsidRPr="009920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920BE" w:rsidRPr="009920B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920BE"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="009920BE" w:rsidRPr="009920BE">
        <w:rPr>
          <w:rFonts w:ascii="Times New Roman" w:hAnsi="Times New Roman" w:cs="Times New Roman"/>
          <w:sz w:val="24"/>
          <w:szCs w:val="24"/>
        </w:rPr>
        <w:t xml:space="preserve"> , соответственно, имеют </w:t>
      </w:r>
      <w:r w:rsidR="009920BE" w:rsidRPr="009920BE">
        <w:rPr>
          <w:rFonts w:ascii="Times New Roman" w:hAnsi="Times New Roman" w:cs="Times New Roman"/>
          <w:bCs/>
          <w:iCs/>
          <w:sz w:val="24"/>
          <w:szCs w:val="24"/>
        </w:rPr>
        <w:t>ярко</w:t>
      </w:r>
      <w:r w:rsidR="009920BE" w:rsidRPr="009920BE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="009920BE" w:rsidRPr="009920BE">
        <w:rPr>
          <w:rFonts w:ascii="Times New Roman" w:hAnsi="Times New Roman" w:cs="Times New Roman"/>
          <w:sz w:val="24"/>
          <w:szCs w:val="24"/>
        </w:rPr>
        <w:t>выраженную направленность к работе в этих сферах.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Еще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4158D">
        <w:rPr>
          <w:rFonts w:ascii="Times New Roman" w:hAnsi="Times New Roman" w:cs="Times New Roman"/>
          <w:bCs/>
          <w:sz w:val="24"/>
          <w:szCs w:val="24"/>
        </w:rPr>
        <w:t>10</w:t>
      </w:r>
      <w:r w:rsidRPr="009920BE">
        <w:rPr>
          <w:rFonts w:ascii="Times New Roman" w:hAnsi="Times New Roman" w:cs="Times New Roman"/>
          <w:bCs/>
          <w:sz w:val="24"/>
          <w:szCs w:val="24"/>
        </w:rPr>
        <w:t>(</w:t>
      </w:r>
      <w:r w:rsidR="00A4158D">
        <w:rPr>
          <w:rFonts w:ascii="Times New Roman" w:hAnsi="Times New Roman" w:cs="Times New Roman"/>
          <w:bCs/>
          <w:sz w:val="24"/>
          <w:szCs w:val="24"/>
        </w:rPr>
        <w:t>14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9920BE">
        <w:rPr>
          <w:rFonts w:ascii="Times New Roman" w:hAnsi="Times New Roman" w:cs="Times New Roman"/>
          <w:sz w:val="24"/>
          <w:szCs w:val="24"/>
        </w:rPr>
        <w:t>подростков проявили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ярко</w:t>
      </w:r>
      <w:r w:rsidRPr="009920B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выраженную склонность к сфере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«человек-техника»</w:t>
      </w:r>
      <w:r w:rsidRPr="009920BE">
        <w:rPr>
          <w:rFonts w:ascii="Times New Roman" w:hAnsi="Times New Roman" w:cs="Times New Roman"/>
          <w:sz w:val="24"/>
          <w:szCs w:val="24"/>
        </w:rPr>
        <w:t>, и </w:t>
      </w:r>
      <w:r w:rsidR="00A4158D">
        <w:rPr>
          <w:rFonts w:ascii="Times New Roman" w:hAnsi="Times New Roman" w:cs="Times New Roman"/>
          <w:bCs/>
          <w:sz w:val="24"/>
          <w:szCs w:val="24"/>
        </w:rPr>
        <w:t>15</w:t>
      </w:r>
      <w:r w:rsidRPr="009920BE">
        <w:rPr>
          <w:rFonts w:ascii="Times New Roman" w:hAnsi="Times New Roman" w:cs="Times New Roman"/>
          <w:bCs/>
          <w:sz w:val="24"/>
          <w:szCs w:val="24"/>
        </w:rPr>
        <w:t>(</w:t>
      </w:r>
      <w:r w:rsidR="00A4158D">
        <w:rPr>
          <w:rFonts w:ascii="Times New Roman" w:hAnsi="Times New Roman" w:cs="Times New Roman"/>
          <w:bCs/>
          <w:sz w:val="24"/>
          <w:szCs w:val="24"/>
        </w:rPr>
        <w:t>20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 xml:space="preserve"> - </w:t>
      </w:r>
      <w:r w:rsidRPr="009920BE">
        <w:rPr>
          <w:rFonts w:ascii="Times New Roman" w:hAnsi="Times New Roman" w:cs="Times New Roman"/>
          <w:sz w:val="24"/>
          <w:szCs w:val="24"/>
        </w:rPr>
        <w:t> к сфере </w:t>
      </w:r>
      <w:r w:rsidRPr="009920BE">
        <w:rPr>
          <w:rFonts w:ascii="Times New Roman" w:hAnsi="Times New Roman" w:cs="Times New Roman"/>
          <w:bCs/>
          <w:i/>
          <w:iCs/>
          <w:sz w:val="24"/>
          <w:szCs w:val="24"/>
        </w:rPr>
        <w:t>«человек-природа».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bCs/>
          <w:iCs/>
          <w:sz w:val="24"/>
          <w:szCs w:val="24"/>
        </w:rPr>
        <w:t>Результаты тестирования обучающихся 10-11 классов.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Всего в тестировании приняли участие </w:t>
      </w:r>
      <w:r w:rsidR="00D67DDB">
        <w:rPr>
          <w:rFonts w:ascii="Times New Roman" w:hAnsi="Times New Roman" w:cs="Times New Roman"/>
          <w:sz w:val="24"/>
          <w:szCs w:val="24"/>
        </w:rPr>
        <w:t>40</w:t>
      </w:r>
      <w:r w:rsidRPr="009920BE">
        <w:rPr>
          <w:rFonts w:ascii="Times New Roman" w:hAnsi="Times New Roman" w:cs="Times New Roman"/>
          <w:sz w:val="24"/>
          <w:szCs w:val="24"/>
        </w:rPr>
        <w:t xml:space="preserve"> испытуемых.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Результаты исследований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показали, что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ярко</w:t>
      </w:r>
      <w:r w:rsidRPr="009920BE">
        <w:rPr>
          <w:rFonts w:ascii="Times New Roman" w:hAnsi="Times New Roman" w:cs="Times New Roman"/>
          <w:sz w:val="24"/>
          <w:szCs w:val="24"/>
        </w:rPr>
        <w:t> выраженную профессиональную направленность продемонстрировали </w:t>
      </w:r>
      <w:r w:rsidR="00D67DDB">
        <w:rPr>
          <w:rFonts w:ascii="Times New Roman" w:hAnsi="Times New Roman" w:cs="Times New Roman"/>
          <w:bCs/>
          <w:sz w:val="24"/>
          <w:szCs w:val="24"/>
        </w:rPr>
        <w:t>15</w:t>
      </w:r>
      <w:r w:rsidRPr="009920BE">
        <w:rPr>
          <w:rFonts w:ascii="Times New Roman" w:hAnsi="Times New Roman" w:cs="Times New Roman"/>
          <w:bCs/>
          <w:sz w:val="24"/>
          <w:szCs w:val="24"/>
        </w:rPr>
        <w:t>(3</w:t>
      </w:r>
      <w:r w:rsidR="00D67DDB">
        <w:rPr>
          <w:rFonts w:ascii="Times New Roman" w:hAnsi="Times New Roman" w:cs="Times New Roman"/>
          <w:bCs/>
          <w:sz w:val="24"/>
          <w:szCs w:val="24"/>
        </w:rPr>
        <w:t>8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sz w:val="24"/>
          <w:szCs w:val="24"/>
        </w:rPr>
        <w:t> учащихся. Их выбор касается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сферы материальных интересов - </w:t>
      </w:r>
      <w:r w:rsidR="00D67DDB">
        <w:rPr>
          <w:rFonts w:ascii="Times New Roman" w:hAnsi="Times New Roman" w:cs="Times New Roman"/>
          <w:bCs/>
          <w:sz w:val="24"/>
          <w:szCs w:val="24"/>
        </w:rPr>
        <w:t>8</w:t>
      </w:r>
      <w:r w:rsidRPr="009920BE">
        <w:rPr>
          <w:rFonts w:ascii="Times New Roman" w:hAnsi="Times New Roman" w:cs="Times New Roman"/>
          <w:bCs/>
          <w:sz w:val="24"/>
          <w:szCs w:val="24"/>
        </w:rPr>
        <w:t>(</w:t>
      </w:r>
      <w:r w:rsidR="00E94407">
        <w:rPr>
          <w:rFonts w:ascii="Times New Roman" w:hAnsi="Times New Roman" w:cs="Times New Roman"/>
          <w:bCs/>
          <w:sz w:val="24"/>
          <w:szCs w:val="24"/>
        </w:rPr>
        <w:t>20</w:t>
      </w:r>
      <w:r w:rsidRPr="009920BE">
        <w:rPr>
          <w:rFonts w:ascii="Times New Roman" w:hAnsi="Times New Roman" w:cs="Times New Roman"/>
          <w:bCs/>
          <w:sz w:val="24"/>
          <w:szCs w:val="24"/>
        </w:rPr>
        <w:t>%) </w:t>
      </w:r>
      <w:r w:rsidRPr="009920BE">
        <w:rPr>
          <w:rFonts w:ascii="Times New Roman" w:hAnsi="Times New Roman" w:cs="Times New Roman"/>
          <w:sz w:val="24"/>
          <w:szCs w:val="24"/>
        </w:rPr>
        <w:t>испытуемых,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исследовательской сферы</w:t>
      </w:r>
      <w:r w:rsidRPr="009920BE">
        <w:rPr>
          <w:rFonts w:ascii="Times New Roman" w:hAnsi="Times New Roman" w:cs="Times New Roman"/>
          <w:sz w:val="24"/>
          <w:szCs w:val="24"/>
        </w:rPr>
        <w:t>  - </w:t>
      </w:r>
      <w:r w:rsidR="00D67DDB">
        <w:rPr>
          <w:rFonts w:ascii="Times New Roman" w:hAnsi="Times New Roman" w:cs="Times New Roman"/>
          <w:bCs/>
          <w:sz w:val="24"/>
          <w:szCs w:val="24"/>
        </w:rPr>
        <w:t>5</w:t>
      </w:r>
      <w:r w:rsidRPr="009920BE">
        <w:rPr>
          <w:rFonts w:ascii="Times New Roman" w:hAnsi="Times New Roman" w:cs="Times New Roman"/>
          <w:bCs/>
          <w:sz w:val="24"/>
          <w:szCs w:val="24"/>
        </w:rPr>
        <w:t>(</w:t>
      </w:r>
      <w:r w:rsidR="00E94407">
        <w:rPr>
          <w:rFonts w:ascii="Times New Roman" w:hAnsi="Times New Roman" w:cs="Times New Roman"/>
          <w:bCs/>
          <w:sz w:val="24"/>
          <w:szCs w:val="24"/>
        </w:rPr>
        <w:t>13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подростков,</w:t>
      </w:r>
      <w:r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сферы физического труда и военного дела </w:t>
      </w:r>
      <w:r w:rsidRPr="009920BE">
        <w:rPr>
          <w:rFonts w:ascii="Times New Roman" w:hAnsi="Times New Roman" w:cs="Times New Roman"/>
          <w:sz w:val="24"/>
          <w:szCs w:val="24"/>
        </w:rPr>
        <w:t>- </w:t>
      </w:r>
      <w:r w:rsidR="00D67DDB">
        <w:rPr>
          <w:rFonts w:ascii="Times New Roman" w:hAnsi="Times New Roman" w:cs="Times New Roman"/>
          <w:bCs/>
          <w:sz w:val="24"/>
          <w:szCs w:val="24"/>
        </w:rPr>
        <w:t>4</w:t>
      </w:r>
      <w:r w:rsidRPr="009920BE">
        <w:rPr>
          <w:rFonts w:ascii="Times New Roman" w:hAnsi="Times New Roman" w:cs="Times New Roman"/>
          <w:bCs/>
          <w:sz w:val="24"/>
          <w:szCs w:val="24"/>
        </w:rPr>
        <w:t>(</w:t>
      </w:r>
      <w:r w:rsidR="00E94407">
        <w:rPr>
          <w:rFonts w:ascii="Times New Roman" w:hAnsi="Times New Roman" w:cs="Times New Roman"/>
          <w:bCs/>
          <w:sz w:val="24"/>
          <w:szCs w:val="24"/>
        </w:rPr>
        <w:t>10</w:t>
      </w:r>
      <w:r w:rsidRPr="009920BE">
        <w:rPr>
          <w:rFonts w:ascii="Times New Roman" w:hAnsi="Times New Roman" w:cs="Times New Roman"/>
          <w:bCs/>
          <w:sz w:val="24"/>
          <w:szCs w:val="24"/>
        </w:rPr>
        <w:t>%) </w:t>
      </w:r>
      <w:r w:rsidRPr="009920BE">
        <w:rPr>
          <w:rFonts w:ascii="Times New Roman" w:hAnsi="Times New Roman" w:cs="Times New Roman"/>
          <w:sz w:val="24"/>
          <w:szCs w:val="24"/>
        </w:rPr>
        <w:t>учащихся,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 xml:space="preserve">сферы работы с людьми </w:t>
      </w:r>
      <w:r w:rsidR="00D67DD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9920BE">
        <w:rPr>
          <w:rFonts w:ascii="Times New Roman" w:hAnsi="Times New Roman" w:cs="Times New Roman"/>
          <w:bCs/>
          <w:sz w:val="24"/>
          <w:szCs w:val="24"/>
        </w:rPr>
        <w:t>(</w:t>
      </w:r>
      <w:r w:rsidR="00E94407">
        <w:rPr>
          <w:rFonts w:ascii="Times New Roman" w:hAnsi="Times New Roman" w:cs="Times New Roman"/>
          <w:bCs/>
          <w:sz w:val="24"/>
          <w:szCs w:val="24"/>
        </w:rPr>
        <w:t>10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испытуемых,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технической сферы - </w:t>
      </w:r>
      <w:r w:rsidR="00D67DDB">
        <w:rPr>
          <w:rFonts w:ascii="Times New Roman" w:hAnsi="Times New Roman" w:cs="Times New Roman"/>
          <w:bCs/>
          <w:sz w:val="24"/>
          <w:szCs w:val="24"/>
        </w:rPr>
        <w:t>4</w:t>
      </w:r>
      <w:r w:rsidRPr="009920BE">
        <w:rPr>
          <w:rFonts w:ascii="Times New Roman" w:hAnsi="Times New Roman" w:cs="Times New Roman"/>
          <w:bCs/>
          <w:sz w:val="24"/>
          <w:szCs w:val="24"/>
        </w:rPr>
        <w:t>(</w:t>
      </w:r>
      <w:r w:rsidR="00E94407">
        <w:rPr>
          <w:rFonts w:ascii="Times New Roman" w:hAnsi="Times New Roman" w:cs="Times New Roman"/>
          <w:bCs/>
          <w:sz w:val="24"/>
          <w:szCs w:val="24"/>
        </w:rPr>
        <w:t>10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человек. У остальных подростков профессиональная направленность выражена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средне</w:t>
      </w:r>
      <w:r w:rsidRPr="009920BE">
        <w:rPr>
          <w:rFonts w:ascii="Times New Roman" w:hAnsi="Times New Roman" w:cs="Times New Roman"/>
          <w:sz w:val="24"/>
          <w:szCs w:val="24"/>
        </w:rPr>
        <w:t>. Наибольшее количество предпочтений получила</w:t>
      </w:r>
      <w:r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сфера искусств – </w:t>
      </w:r>
      <w:r w:rsidRPr="009920BE">
        <w:rPr>
          <w:rFonts w:ascii="Times New Roman" w:hAnsi="Times New Roman" w:cs="Times New Roman"/>
          <w:bCs/>
          <w:sz w:val="24"/>
          <w:szCs w:val="24"/>
        </w:rPr>
        <w:t>33(</w:t>
      </w:r>
      <w:r w:rsidR="00E94407">
        <w:rPr>
          <w:rFonts w:ascii="Times New Roman" w:hAnsi="Times New Roman" w:cs="Times New Roman"/>
          <w:bCs/>
          <w:sz w:val="24"/>
          <w:szCs w:val="24"/>
        </w:rPr>
        <w:t>73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учащихся,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 сферы физического труда и военного дела </w:t>
      </w:r>
      <w:r w:rsidRPr="009920BE">
        <w:rPr>
          <w:rFonts w:ascii="Times New Roman" w:hAnsi="Times New Roman" w:cs="Times New Roman"/>
          <w:sz w:val="24"/>
          <w:szCs w:val="24"/>
        </w:rPr>
        <w:t>– </w:t>
      </w:r>
      <w:r w:rsidRPr="009920BE">
        <w:rPr>
          <w:rFonts w:ascii="Times New Roman" w:hAnsi="Times New Roman" w:cs="Times New Roman"/>
          <w:bCs/>
          <w:sz w:val="24"/>
          <w:szCs w:val="24"/>
        </w:rPr>
        <w:t>32(</w:t>
      </w:r>
      <w:r w:rsidR="00E94407">
        <w:rPr>
          <w:rFonts w:ascii="Times New Roman" w:hAnsi="Times New Roman" w:cs="Times New Roman"/>
          <w:bCs/>
          <w:sz w:val="24"/>
          <w:szCs w:val="24"/>
        </w:rPr>
        <w:t>71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испытуемых,</w:t>
      </w:r>
      <w:r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экономико-финансовая</w:t>
      </w:r>
      <w:r w:rsidRPr="009920BE">
        <w:rPr>
          <w:rFonts w:ascii="Times New Roman" w:hAnsi="Times New Roman" w:cs="Times New Roman"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сфера и сфера материальных благ </w:t>
      </w:r>
      <w:r w:rsidRPr="009920BE">
        <w:rPr>
          <w:rFonts w:ascii="Times New Roman" w:hAnsi="Times New Roman" w:cs="Times New Roman"/>
          <w:sz w:val="24"/>
          <w:szCs w:val="24"/>
        </w:rPr>
        <w:t>- </w:t>
      </w:r>
      <w:r w:rsidRPr="009920BE">
        <w:rPr>
          <w:rFonts w:ascii="Times New Roman" w:hAnsi="Times New Roman" w:cs="Times New Roman"/>
          <w:bCs/>
          <w:sz w:val="24"/>
          <w:szCs w:val="24"/>
        </w:rPr>
        <w:t>31(</w:t>
      </w:r>
      <w:r w:rsidR="00E94407">
        <w:rPr>
          <w:rFonts w:ascii="Times New Roman" w:hAnsi="Times New Roman" w:cs="Times New Roman"/>
          <w:bCs/>
          <w:sz w:val="24"/>
          <w:szCs w:val="24"/>
        </w:rPr>
        <w:t>69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подросток,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сфера</w:t>
      </w:r>
      <w:r w:rsidRPr="009920BE">
        <w:rPr>
          <w:rFonts w:ascii="Times New Roman" w:hAnsi="Times New Roman" w:cs="Times New Roman"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работы с людьми </w:t>
      </w:r>
      <w:r w:rsidRPr="009920BE">
        <w:rPr>
          <w:rFonts w:ascii="Times New Roman" w:hAnsi="Times New Roman" w:cs="Times New Roman"/>
          <w:sz w:val="24"/>
          <w:szCs w:val="24"/>
        </w:rPr>
        <w:t>- </w:t>
      </w:r>
      <w:r w:rsidRPr="009920BE">
        <w:rPr>
          <w:rFonts w:ascii="Times New Roman" w:hAnsi="Times New Roman" w:cs="Times New Roman"/>
          <w:bCs/>
          <w:sz w:val="24"/>
          <w:szCs w:val="24"/>
        </w:rPr>
        <w:t>30(</w:t>
      </w:r>
      <w:r w:rsidR="00E94407">
        <w:rPr>
          <w:rFonts w:ascii="Times New Roman" w:hAnsi="Times New Roman" w:cs="Times New Roman"/>
          <w:bCs/>
          <w:sz w:val="24"/>
          <w:szCs w:val="24"/>
        </w:rPr>
        <w:t>67</w:t>
      </w:r>
      <w:r w:rsidRPr="009920BE">
        <w:rPr>
          <w:rFonts w:ascii="Times New Roman" w:hAnsi="Times New Roman" w:cs="Times New Roman"/>
          <w:bCs/>
          <w:sz w:val="24"/>
          <w:szCs w:val="24"/>
        </w:rPr>
        <w:t>%) </w:t>
      </w:r>
      <w:r w:rsidRPr="009920BE">
        <w:rPr>
          <w:rFonts w:ascii="Times New Roman" w:hAnsi="Times New Roman" w:cs="Times New Roman"/>
          <w:sz w:val="24"/>
          <w:szCs w:val="24"/>
        </w:rPr>
        <w:t>испытуемых,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исследовательская сфера -</w:t>
      </w:r>
      <w:r w:rsidRPr="009920B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sz w:val="24"/>
          <w:szCs w:val="24"/>
        </w:rPr>
        <w:t>30(</w:t>
      </w:r>
      <w:r w:rsidR="00E94407">
        <w:rPr>
          <w:rFonts w:ascii="Times New Roman" w:hAnsi="Times New Roman" w:cs="Times New Roman"/>
          <w:bCs/>
          <w:sz w:val="24"/>
          <w:szCs w:val="24"/>
        </w:rPr>
        <w:t>67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учеников,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техническая сфера – </w:t>
      </w:r>
      <w:r w:rsidRPr="009920BE">
        <w:rPr>
          <w:rFonts w:ascii="Times New Roman" w:hAnsi="Times New Roman" w:cs="Times New Roman"/>
          <w:bCs/>
          <w:sz w:val="24"/>
          <w:szCs w:val="24"/>
        </w:rPr>
        <w:t>27(</w:t>
      </w:r>
      <w:r w:rsidR="00E94407">
        <w:rPr>
          <w:rFonts w:ascii="Times New Roman" w:hAnsi="Times New Roman" w:cs="Times New Roman"/>
          <w:bCs/>
          <w:sz w:val="24"/>
          <w:szCs w:val="24"/>
        </w:rPr>
        <w:t>60</w:t>
      </w:r>
      <w:r w:rsidRPr="009920BE">
        <w:rPr>
          <w:rFonts w:ascii="Times New Roman" w:hAnsi="Times New Roman" w:cs="Times New Roman"/>
          <w:bCs/>
          <w:sz w:val="24"/>
          <w:szCs w:val="24"/>
        </w:rPr>
        <w:t>%)</w:t>
      </w:r>
      <w:r w:rsidRPr="009920BE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Pr="009920BE">
        <w:rPr>
          <w:rFonts w:ascii="Times New Roman" w:hAnsi="Times New Roman" w:cs="Times New Roman"/>
          <w:sz w:val="24"/>
          <w:szCs w:val="24"/>
        </w:rPr>
        <w:t>опрошенных. Как видно из приведенных данных, учащиеся со средней степенью выраженности профессиональных предпочтений проявляют почти равный интерес к нескольким направлениям деятельности.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bCs/>
          <w:iCs/>
          <w:sz w:val="24"/>
          <w:szCs w:val="24"/>
        </w:rPr>
        <w:t>Наименее </w:t>
      </w:r>
      <w:r w:rsidRPr="009920BE">
        <w:rPr>
          <w:rFonts w:ascii="Times New Roman" w:hAnsi="Times New Roman" w:cs="Times New Roman"/>
          <w:sz w:val="24"/>
          <w:szCs w:val="24"/>
        </w:rPr>
        <w:t>выбираемой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9920BE">
        <w:rPr>
          <w:rFonts w:ascii="Times New Roman" w:hAnsi="Times New Roman" w:cs="Times New Roman"/>
          <w:sz w:val="24"/>
          <w:szCs w:val="24"/>
        </w:rPr>
        <w:t>оказалась </w:t>
      </w:r>
      <w:r w:rsidRPr="009920BE">
        <w:rPr>
          <w:rFonts w:ascii="Times New Roman" w:hAnsi="Times New Roman" w:cs="Times New Roman"/>
          <w:bCs/>
          <w:iCs/>
          <w:sz w:val="24"/>
          <w:szCs w:val="24"/>
        </w:rPr>
        <w:t>техническая сфера</w:t>
      </w:r>
      <w:r w:rsidRPr="009920BE">
        <w:rPr>
          <w:rFonts w:ascii="Times New Roman" w:hAnsi="Times New Roman" w:cs="Times New Roman"/>
          <w:sz w:val="24"/>
          <w:szCs w:val="24"/>
        </w:rPr>
        <w:t>, у </w:t>
      </w:r>
      <w:r w:rsidRPr="009920BE">
        <w:rPr>
          <w:rFonts w:ascii="Times New Roman" w:hAnsi="Times New Roman" w:cs="Times New Roman"/>
          <w:bCs/>
          <w:sz w:val="24"/>
          <w:szCs w:val="24"/>
        </w:rPr>
        <w:t>7(</w:t>
      </w:r>
      <w:r w:rsidR="00E94407">
        <w:rPr>
          <w:rFonts w:ascii="Times New Roman" w:hAnsi="Times New Roman" w:cs="Times New Roman"/>
          <w:bCs/>
          <w:sz w:val="24"/>
          <w:szCs w:val="24"/>
        </w:rPr>
        <w:t>16</w:t>
      </w:r>
      <w:r w:rsidRPr="009920BE">
        <w:rPr>
          <w:rFonts w:ascii="Times New Roman" w:hAnsi="Times New Roman" w:cs="Times New Roman"/>
          <w:bCs/>
          <w:sz w:val="24"/>
          <w:szCs w:val="24"/>
        </w:rPr>
        <w:t>%) </w:t>
      </w:r>
      <w:r w:rsidRPr="009920BE">
        <w:rPr>
          <w:rFonts w:ascii="Times New Roman" w:hAnsi="Times New Roman" w:cs="Times New Roman"/>
          <w:sz w:val="24"/>
          <w:szCs w:val="24"/>
        </w:rPr>
        <w:t>учащихся интерес к этой профессиональной сфере выражен слабо.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0BE">
        <w:rPr>
          <w:rFonts w:ascii="Times New Roman" w:hAnsi="Times New Roman" w:cs="Times New Roman"/>
          <w:bCs/>
          <w:sz w:val="24"/>
          <w:szCs w:val="24"/>
        </w:rPr>
        <w:t xml:space="preserve">Сводная таблица результатов теста Л.А. </w:t>
      </w:r>
      <w:proofErr w:type="spellStart"/>
      <w:r w:rsidRPr="009920BE">
        <w:rPr>
          <w:rFonts w:ascii="Times New Roman" w:hAnsi="Times New Roman" w:cs="Times New Roman"/>
          <w:bCs/>
          <w:sz w:val="24"/>
          <w:szCs w:val="24"/>
        </w:rPr>
        <w:t>Йовайши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9920BE" w:rsidRPr="009920BE" w:rsidTr="002C146A">
        <w:tc>
          <w:tcPr>
            <w:tcW w:w="53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деятельности</w:t>
            </w:r>
          </w:p>
        </w:tc>
        <w:tc>
          <w:tcPr>
            <w:tcW w:w="191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Слабая </w:t>
            </w:r>
            <w:proofErr w:type="spellStart"/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</w:t>
            </w:r>
            <w:proofErr w:type="spellEnd"/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1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</w:t>
            </w:r>
            <w:proofErr w:type="spellEnd"/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15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Яркая</w:t>
            </w:r>
          </w:p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</w:t>
            </w:r>
            <w:proofErr w:type="spellEnd"/>
            <w:r w:rsidRPr="00992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20BE" w:rsidRPr="009920BE" w:rsidTr="002C146A">
        <w:tc>
          <w:tcPr>
            <w:tcW w:w="53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Сфера искусств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33(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0BE" w:rsidRPr="009920BE" w:rsidTr="002C146A">
        <w:tc>
          <w:tcPr>
            <w:tcW w:w="53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Техническая сфера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27(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920BE" w:rsidRPr="009920BE" w:rsidTr="002C146A">
        <w:tc>
          <w:tcPr>
            <w:tcW w:w="53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Сфера работы с людьми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30(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920BE" w:rsidRPr="009920BE" w:rsidTr="002C146A">
        <w:tc>
          <w:tcPr>
            <w:tcW w:w="53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Исследовательская сфера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30(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920BE" w:rsidRPr="009920BE" w:rsidTr="002C146A">
        <w:tc>
          <w:tcPr>
            <w:tcW w:w="53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Сфера физического труда, спорта и военного дела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32(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920BE" w:rsidRPr="009920BE" w:rsidTr="002C146A">
        <w:tc>
          <w:tcPr>
            <w:tcW w:w="53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Сфера материальных интересов</w:t>
            </w:r>
          </w:p>
        </w:tc>
        <w:tc>
          <w:tcPr>
            <w:tcW w:w="1914" w:type="dxa"/>
            <w:hideMark/>
          </w:tcPr>
          <w:p w:rsidR="009920BE" w:rsidRPr="009920BE" w:rsidRDefault="009920BE" w:rsidP="009920B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31(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15" w:type="dxa"/>
            <w:hideMark/>
          </w:tcPr>
          <w:p w:rsidR="009920BE" w:rsidRPr="009920BE" w:rsidRDefault="009920BE" w:rsidP="00E9440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E94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20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 У большинства  подростков выбор профессии основывается на существующих в обществе стереотипах, что мешает найти себя в мире профессий и создает психологические трудности: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 1. Расхождение понятий "работа" и "профессия".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2. Расхождение между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оплачиваемостью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работы и собственными интересами.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Согласно результатам диагностики интерес </w:t>
      </w:r>
      <w:proofErr w:type="gramStart"/>
      <w:r w:rsidRPr="009920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20BE">
        <w:rPr>
          <w:rFonts w:ascii="Times New Roman" w:hAnsi="Times New Roman" w:cs="Times New Roman"/>
          <w:sz w:val="24"/>
          <w:szCs w:val="24"/>
        </w:rPr>
        <w:t xml:space="preserve"> к рабочим специальностям, профессиям невелик.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Для воспитания, социализации и духовно-нравственного развития в сфере трудовых и социально-экономических отношений используются: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 - познавательная, игровая, предметно-практическая, коммуникативная и другие виды деятельности;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 xml:space="preserve"> - формы занятий: </w:t>
      </w:r>
      <w:proofErr w:type="spellStart"/>
      <w:r w:rsidRPr="009920B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920BE">
        <w:rPr>
          <w:rFonts w:ascii="Times New Roman" w:hAnsi="Times New Roman" w:cs="Times New Roman"/>
          <w:sz w:val="24"/>
          <w:szCs w:val="24"/>
        </w:rPr>
        <w:t xml:space="preserve"> тестирование и консультирование, экскурсии на производство, встречи с представителями различных профессий, работниками и предпринимателями, формирование информационных банков, с использованием интерактивных форм, имитационных моделей, социальных тренажеров, деловых игр; 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BE">
        <w:rPr>
          <w:rFonts w:ascii="Times New Roman" w:hAnsi="Times New Roman" w:cs="Times New Roman"/>
          <w:sz w:val="24"/>
          <w:szCs w:val="24"/>
        </w:rPr>
        <w:t>- потенциал учебных дисциплин предметной области «Общественные науки», обеспечивающей ориентацию обучающихся в сфере трудовых и социально-экономических отношений.</w:t>
      </w:r>
    </w:p>
    <w:p w:rsidR="009920BE" w:rsidRPr="009920BE" w:rsidRDefault="009920BE" w:rsidP="009920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Школа осознает свою долю экономической ответственности перед страной, поэтому в  школе отрабатывается система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работы, которая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проводится под руководством заместителем директора по УМР, классными руководителями, школьным психологом, социальным педагогом, библиотекарем, медицинским работником, учителями-предметниками.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Главные цели их деятельности по профориентации учащихся:</w:t>
      </w:r>
    </w:p>
    <w:p w:rsidR="00B53C9F" w:rsidRPr="0012517D" w:rsidRDefault="00B53C9F" w:rsidP="0012517D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оказания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B53C9F" w:rsidRPr="0012517D" w:rsidRDefault="00B53C9F" w:rsidP="0012517D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B53C9F" w:rsidRPr="0012517D" w:rsidRDefault="00B53C9F" w:rsidP="00D90E8F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Главные задачи их деятельности по профориентации учащихся: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сформировать положительное отношение к труду;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разбираться в содержании профессиональной деятельности;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 научить соотносить требования, предъявляемые профессией, с индивидуальными качествами;</w:t>
      </w:r>
    </w:p>
    <w:p w:rsidR="00B53C9F" w:rsidRPr="0012517D" w:rsidRDefault="00B53C9F" w:rsidP="0012517D">
      <w:pPr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lastRenderedPageBreak/>
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B53C9F" w:rsidRPr="0012517D" w:rsidRDefault="00B53C9F" w:rsidP="0012517D">
      <w:pPr>
        <w:pStyle w:val="a3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 </w:t>
      </w:r>
    </w:p>
    <w:p w:rsidR="00B53C9F" w:rsidRPr="0012517D" w:rsidRDefault="00B53C9F" w:rsidP="0012517D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работе в школе являются: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Профессиональная информация.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Профессиональное воспитание.</w:t>
      </w:r>
    </w:p>
    <w:p w:rsidR="00B53C9F" w:rsidRPr="0012517D" w:rsidRDefault="00B53C9F" w:rsidP="00D90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Профессиональная консультация.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Профессиональная информация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включает в себя сведения о мире профессий, 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Профессиональное воспитание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Профессиональное консультирование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B53C9F" w:rsidRPr="0012517D" w:rsidRDefault="00B53C9F" w:rsidP="00D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организованную деятельность общения. Т. о. можно выделить следующие аспекты: социальный, экономический, психолого-педагогический, медико-физиологический.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Социальный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Экономический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Психологический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Педагогический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B53C9F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Медико-физиологический аспект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2949D7" w:rsidRDefault="002949D7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D7" w:rsidRDefault="002949D7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D7" w:rsidRPr="0012517D" w:rsidRDefault="002949D7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6026E91" wp14:editId="365899F3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5838825" cy="2169795"/>
            <wp:effectExtent l="0" t="0" r="9525" b="1905"/>
            <wp:wrapNone/>
            <wp:docPr id="1" name="Рисунок 1" descr="D:\Мои документы\Мои рисунки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 учетом психологических и возрастных особенностей школьников можно выделить следующие этапы, содержания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1-4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5-7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</w:t>
      </w:r>
      <w:r w:rsidR="00A85941">
        <w:rPr>
          <w:rFonts w:ascii="Times New Roman" w:hAnsi="Times New Roman" w:cs="Times New Roman"/>
          <w:sz w:val="24"/>
          <w:szCs w:val="24"/>
        </w:rPr>
        <w:t>«</w:t>
      </w:r>
      <w:r w:rsidRPr="0012517D">
        <w:rPr>
          <w:rFonts w:ascii="Times New Roman" w:hAnsi="Times New Roman" w:cs="Times New Roman"/>
          <w:sz w:val="24"/>
          <w:szCs w:val="24"/>
        </w:rPr>
        <w:t>Я</w:t>
      </w:r>
      <w:r w:rsidR="00A85941">
        <w:rPr>
          <w:rFonts w:ascii="Times New Roman" w:hAnsi="Times New Roman" w:cs="Times New Roman"/>
          <w:sz w:val="24"/>
          <w:szCs w:val="24"/>
        </w:rPr>
        <w:t>»</w:t>
      </w:r>
      <w:r w:rsidRPr="0012517D">
        <w:rPr>
          <w:rFonts w:ascii="Times New Roman" w:hAnsi="Times New Roman" w:cs="Times New Roman"/>
          <w:sz w:val="24"/>
          <w:szCs w:val="24"/>
        </w:rPr>
        <w:t>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8-9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9F" w:rsidRPr="0012517D" w:rsidRDefault="00B53C9F" w:rsidP="00D90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10-11 классы:</w:t>
      </w:r>
      <w:r w:rsidRPr="0012517D">
        <w:rPr>
          <w:rFonts w:ascii="Times New Roman" w:hAnsi="Times New Roman" w:cs="Times New Roman"/>
          <w:sz w:val="24"/>
          <w:szCs w:val="24"/>
        </w:rP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FD483B" w:rsidRPr="0012517D" w:rsidRDefault="00FD483B" w:rsidP="00D90E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в школе приносит пользу, так как к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работе привлечён весь коллектив школы, и соблюдаются следующие </w:t>
      </w:r>
      <w:r w:rsidRPr="0012517D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1.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Систематичность и преемственность</w:t>
      </w:r>
      <w:r w:rsidRPr="001251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работа не ограничивается работой только  со старшеклассниками. Эта работа ведется с первого по выпускной класс.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2.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Дифференцированный и индивидуальный подход</w:t>
      </w:r>
      <w:r w:rsidRPr="0012517D">
        <w:rPr>
          <w:rFonts w:ascii="Times New Roman" w:hAnsi="Times New Roman" w:cs="Times New Roman"/>
          <w:sz w:val="24"/>
          <w:szCs w:val="24"/>
        </w:rPr>
        <w:t xml:space="preserve"> к учащимся в зависимости от возраста и уровня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3.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 xml:space="preserve">Оптимальное сочетание массовых, групповых и индивидуальных форм </w:t>
      </w:r>
      <w:proofErr w:type="spellStart"/>
      <w:r w:rsidRPr="00E93E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93E6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12517D">
        <w:rPr>
          <w:rFonts w:ascii="Times New Roman" w:hAnsi="Times New Roman" w:cs="Times New Roman"/>
          <w:sz w:val="24"/>
          <w:szCs w:val="24"/>
        </w:rPr>
        <w:t>с учащимися и родителями.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4.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12517D">
        <w:rPr>
          <w:rFonts w:ascii="Times New Roman" w:hAnsi="Times New Roman" w:cs="Times New Roman"/>
          <w:sz w:val="24"/>
          <w:szCs w:val="24"/>
        </w:rPr>
        <w:t>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5.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  <w:r w:rsidRPr="00E93E67">
        <w:rPr>
          <w:rFonts w:ascii="Times New Roman" w:hAnsi="Times New Roman" w:cs="Times New Roman"/>
          <w:sz w:val="24"/>
          <w:szCs w:val="24"/>
        </w:rPr>
        <w:t>Связь профориентации с жизнью</w:t>
      </w:r>
      <w:r w:rsidRPr="0012517D">
        <w:rPr>
          <w:rFonts w:ascii="Times New Roman" w:hAnsi="Times New Roman" w:cs="Times New Roman"/>
          <w:sz w:val="24"/>
          <w:szCs w:val="24"/>
        </w:rPr>
        <w:t xml:space="preserve"> (органическое единство потребностями общества в кадрах).</w:t>
      </w:r>
    </w:p>
    <w:p w:rsidR="00FD483B" w:rsidRPr="0012517D" w:rsidRDefault="00FD483B" w:rsidP="00D90E8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Объектом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деятельности является процесс социально-профессионального самоопределения человека.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профориентации в условиях непрерывного образования.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Решение задач профориентации осуществляется в различных видах деятельности уч-ся (познавательной, общественно полезной, коммуникативной, игровой, производительном труде).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С этой целью ежегодно составляются школьные и городские планы работы по профориентации. Это направление прослеживается в плане каждого классного руководителя – раздел профориентация. Ответственными за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</w:t>
      </w:r>
      <w:r w:rsidR="00A85941">
        <w:rPr>
          <w:rFonts w:ascii="Times New Roman" w:hAnsi="Times New Roman" w:cs="Times New Roman"/>
          <w:sz w:val="24"/>
          <w:szCs w:val="24"/>
        </w:rPr>
        <w:t>«</w:t>
      </w:r>
      <w:r w:rsidRPr="0012517D">
        <w:rPr>
          <w:rFonts w:ascii="Times New Roman" w:hAnsi="Times New Roman" w:cs="Times New Roman"/>
          <w:sz w:val="24"/>
          <w:szCs w:val="24"/>
        </w:rPr>
        <w:t>Технологии</w:t>
      </w:r>
      <w:r w:rsidR="00A85941">
        <w:rPr>
          <w:rFonts w:ascii="Times New Roman" w:hAnsi="Times New Roman" w:cs="Times New Roman"/>
          <w:sz w:val="24"/>
          <w:szCs w:val="24"/>
        </w:rPr>
        <w:t>»</w:t>
      </w:r>
      <w:r w:rsidRPr="0012517D">
        <w:rPr>
          <w:rFonts w:ascii="Times New Roman" w:hAnsi="Times New Roman" w:cs="Times New Roman"/>
          <w:sz w:val="24"/>
          <w:szCs w:val="24"/>
        </w:rPr>
        <w:t xml:space="preserve">. Тесные контакты школ с МУК, предприятиями, учебными заведениями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, средними и высшими учебными заведениями, внешкольными учреждениями, территориальными центрами профориентации.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Одной из составляющих сторон системы профориентации является диагностика профессиональной направленности учащихся 7-9 классов, которую проводят психологи. На основании этих данных дальнейшую работу с родителями и учащимися проводят классные руководители.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Структура деятельности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  <w:proofErr w:type="spellStart"/>
      <w:r w:rsidRPr="0012517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sz w:val="24"/>
          <w:szCs w:val="24"/>
        </w:rPr>
        <w:t xml:space="preserve"> работы в школе</w:t>
      </w:r>
      <w:r w:rsidR="00237A86" w:rsidRPr="0012517D">
        <w:rPr>
          <w:rFonts w:ascii="Times New Roman" w:hAnsi="Times New Roman" w:cs="Times New Roman"/>
          <w:b/>
          <w:sz w:val="24"/>
          <w:szCs w:val="24"/>
        </w:rPr>
        <w:t>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Координатор деятельности</w:t>
      </w:r>
      <w:r w:rsidRPr="0012517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93E67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Pr="0012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sz w:val="24"/>
          <w:szCs w:val="24"/>
        </w:rPr>
        <w:t xml:space="preserve">в функции которого входят: 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профконсультирование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профдиагностика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определение индивидуальной образовательной траектории;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создание ученических производственных бригад, организация летней трудовой практики;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участия одаренных детей в предметных олимпиадах разного уровня;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системы повышения квалификации классных руководителей (</w:t>
      </w:r>
      <w:proofErr w:type="spellStart"/>
      <w:r w:rsidRPr="0012517D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12517D">
        <w:rPr>
          <w:rFonts w:ascii="Times New Roman" w:hAnsi="Times New Roman"/>
          <w:sz w:val="24"/>
          <w:szCs w:val="24"/>
        </w:rPr>
        <w:t>, кураторов), учителей-предметников, школьного психолога по проблеме самоопределения учащихся;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осуществление контролирующих функций работы классных руководителей (</w:t>
      </w:r>
      <w:proofErr w:type="spellStart"/>
      <w:r w:rsidRPr="0012517D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12517D">
        <w:rPr>
          <w:rFonts w:ascii="Times New Roman" w:hAnsi="Times New Roman"/>
          <w:sz w:val="24"/>
          <w:szCs w:val="24"/>
        </w:rPr>
        <w:t>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организация занятий учащихся в сети </w:t>
      </w:r>
      <w:proofErr w:type="spellStart"/>
      <w:r w:rsidRPr="0012517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подготовки и профильного обучения;</w:t>
      </w:r>
    </w:p>
    <w:p w:rsidR="00FD483B" w:rsidRPr="0012517D" w:rsidRDefault="00FD483B" w:rsidP="00D90E8F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курирование преподавания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курсов в ходе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подготовки (</w:t>
      </w:r>
      <w:r w:rsidR="0012517D">
        <w:rPr>
          <w:rFonts w:ascii="Times New Roman" w:hAnsi="Times New Roman"/>
          <w:sz w:val="24"/>
          <w:szCs w:val="24"/>
        </w:rPr>
        <w:t>«</w:t>
      </w:r>
      <w:r w:rsidRPr="0012517D">
        <w:rPr>
          <w:rFonts w:ascii="Times New Roman" w:hAnsi="Times New Roman"/>
          <w:sz w:val="24"/>
          <w:szCs w:val="24"/>
        </w:rPr>
        <w:t>Твоя профессиональная карьера</w:t>
      </w:r>
      <w:r w:rsidR="0012517D">
        <w:rPr>
          <w:rFonts w:ascii="Times New Roman" w:hAnsi="Times New Roman"/>
          <w:sz w:val="24"/>
          <w:szCs w:val="24"/>
        </w:rPr>
        <w:t>»</w:t>
      </w:r>
      <w:r w:rsidRPr="0012517D">
        <w:rPr>
          <w:rFonts w:ascii="Times New Roman" w:hAnsi="Times New Roman"/>
          <w:sz w:val="24"/>
          <w:szCs w:val="24"/>
        </w:rPr>
        <w:t>) и профильного обучения (</w:t>
      </w:r>
      <w:r w:rsidR="0012517D">
        <w:rPr>
          <w:rFonts w:ascii="Times New Roman" w:hAnsi="Times New Roman"/>
          <w:sz w:val="24"/>
          <w:szCs w:val="24"/>
        </w:rPr>
        <w:t>«</w:t>
      </w:r>
      <w:r w:rsidRPr="0012517D">
        <w:rPr>
          <w:rFonts w:ascii="Times New Roman" w:hAnsi="Times New Roman"/>
          <w:sz w:val="24"/>
          <w:szCs w:val="24"/>
        </w:rPr>
        <w:t>Технология профессионального успеха</w:t>
      </w:r>
      <w:r w:rsidR="0012517D">
        <w:rPr>
          <w:rFonts w:ascii="Times New Roman" w:hAnsi="Times New Roman"/>
          <w:sz w:val="24"/>
          <w:szCs w:val="24"/>
        </w:rPr>
        <w:t>»</w:t>
      </w:r>
      <w:r w:rsidRPr="0012517D">
        <w:rPr>
          <w:rFonts w:ascii="Times New Roman" w:hAnsi="Times New Roman"/>
          <w:sz w:val="24"/>
          <w:szCs w:val="24"/>
        </w:rPr>
        <w:t>).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Выполняющие рекомендации координатора: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руководитель:</w:t>
      </w:r>
      <w:r w:rsidRPr="0012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lastRenderedPageBreak/>
        <w:t xml:space="preserve">опираясь на концепцию, образовательную программу и план воспитательной работы школы: 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организует индивидуальные и групповые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беседы, диспуты, конференции;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FD483B" w:rsidRPr="0012517D" w:rsidRDefault="00FD483B" w:rsidP="00D90E8F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Учителя-предметники: 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обеспечивают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направленность уроков, формируют у учащихся </w:t>
      </w:r>
      <w:proofErr w:type="spellStart"/>
      <w:r w:rsidRPr="0012517D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12517D">
        <w:rPr>
          <w:rFonts w:ascii="Times New Roman" w:hAnsi="Times New Roman"/>
          <w:sz w:val="24"/>
          <w:szCs w:val="24"/>
        </w:rPr>
        <w:t>, профессионально важные навыки;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формированию у школьников адекватной самооценки;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проводят наблюдения по выявлению склонностей и способностей учащихся;</w:t>
      </w:r>
    </w:p>
    <w:p w:rsidR="00FD483B" w:rsidRPr="0012517D" w:rsidRDefault="00FD483B" w:rsidP="00D90E8F">
      <w:pPr>
        <w:pStyle w:val="a3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адаптируют учебные программы в зависимости от профиля класса, особенностей учащихся.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Библиотекарь: 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работе;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FD483B" w:rsidRPr="0012517D" w:rsidRDefault="00FD483B" w:rsidP="00D90E8F">
      <w:pPr>
        <w:pStyle w:val="a3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12517D">
        <w:rPr>
          <w:rFonts w:ascii="Times New Roman" w:hAnsi="Times New Roman"/>
          <w:sz w:val="24"/>
          <w:szCs w:val="24"/>
        </w:rPr>
        <w:t>т.д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)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Социальный педагог: 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консультации учащихся по социальным вопросам;</w:t>
      </w:r>
    </w:p>
    <w:p w:rsidR="00FD483B" w:rsidRPr="0012517D" w:rsidRDefault="00FD483B" w:rsidP="00D90E8F">
      <w:pPr>
        <w:pStyle w:val="a3"/>
        <w:numPr>
          <w:ilvl w:val="0"/>
          <w:numId w:val="8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lastRenderedPageBreak/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Школьный психолог: 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изучение профессиональных интересов и склонностей учащихся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12517D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занятий по профориентации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беседы, психологическое просвещение для родителей и педагогов на тему выбора;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осуществляет психологические консультации с учётом возрастных особенностей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способствуют формированию у школьников адекватной самооценки;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классному руководителю в анализе и оценке интересов и склонностей учащихся;</w:t>
      </w:r>
    </w:p>
    <w:p w:rsidR="00FD483B" w:rsidRPr="0012517D" w:rsidRDefault="00FD483B" w:rsidP="00D90E8F">
      <w:pPr>
        <w:pStyle w:val="a3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создает базу данных по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профдиагностике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. 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sz w:val="24"/>
          <w:szCs w:val="24"/>
        </w:rPr>
        <w:t xml:space="preserve">Медицинский работник: 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проводит с учащимися беседы о взаимосвязи успешности профессиональной карьеры и здоровья человека;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консультации по проблеме влияния состояния здоровья на профессиональную карьеру;</w:t>
      </w:r>
    </w:p>
    <w:p w:rsidR="00FD483B" w:rsidRPr="0012517D" w:rsidRDefault="00FD483B" w:rsidP="00D90E8F">
      <w:pPr>
        <w:pStyle w:val="a3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Направления и формы работы.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Организационно-методическая деятельность </w:t>
      </w:r>
    </w:p>
    <w:p w:rsidR="00FD483B" w:rsidRPr="0012517D" w:rsidRDefault="00FD483B" w:rsidP="00D90E8F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Работа координаторов по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работе с уч-ся.</w:t>
      </w:r>
    </w:p>
    <w:p w:rsidR="00FD483B" w:rsidRPr="0012517D" w:rsidRDefault="00FD483B" w:rsidP="00D90E8F">
      <w:pPr>
        <w:pStyle w:val="a3"/>
        <w:numPr>
          <w:ilvl w:val="0"/>
          <w:numId w:val="11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Работа с учащимися 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Комплекс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услуг в виде </w:t>
      </w:r>
      <w:proofErr w:type="spellStart"/>
      <w:r w:rsidRPr="0012517D">
        <w:rPr>
          <w:rFonts w:ascii="Times New Roman" w:hAnsi="Times New Roman"/>
          <w:sz w:val="24"/>
          <w:szCs w:val="24"/>
        </w:rPr>
        <w:t>профдиагностических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мероприятий, занятий и тренингов по планированию карьеры;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Консультации по выбору профиля обучения (инд., групп.).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Анкетирование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Организация и проведение экскурсий (в учебные заведения, на предприятия)</w:t>
      </w:r>
    </w:p>
    <w:p w:rsidR="00FD483B" w:rsidRPr="0012517D" w:rsidRDefault="00FD483B" w:rsidP="00D90E8F">
      <w:pPr>
        <w:pStyle w:val="a3"/>
        <w:numPr>
          <w:ilvl w:val="0"/>
          <w:numId w:val="12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Встречи с представителями предприятий, учебных заведений.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проведение родительских собраний, (общешк</w:t>
      </w:r>
      <w:r w:rsidR="00D90E8F" w:rsidRPr="0012517D">
        <w:rPr>
          <w:rFonts w:ascii="Times New Roman" w:hAnsi="Times New Roman"/>
          <w:sz w:val="24"/>
          <w:szCs w:val="24"/>
        </w:rPr>
        <w:t>ольных</w:t>
      </w:r>
      <w:r w:rsidRPr="0012517D">
        <w:rPr>
          <w:rFonts w:ascii="Times New Roman" w:hAnsi="Times New Roman"/>
          <w:sz w:val="24"/>
          <w:szCs w:val="24"/>
        </w:rPr>
        <w:t>, классн</w:t>
      </w:r>
      <w:r w:rsidR="00D90E8F" w:rsidRPr="0012517D">
        <w:rPr>
          <w:rFonts w:ascii="Times New Roman" w:hAnsi="Times New Roman"/>
          <w:sz w:val="24"/>
          <w:szCs w:val="24"/>
        </w:rPr>
        <w:t>ых</w:t>
      </w:r>
      <w:r w:rsidRPr="0012517D">
        <w:rPr>
          <w:rFonts w:ascii="Times New Roman" w:hAnsi="Times New Roman"/>
          <w:sz w:val="24"/>
          <w:szCs w:val="24"/>
        </w:rPr>
        <w:t>);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лектории для родителей.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индивидуальные беседы педагогов с родителями школьников;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анкетирование родителей учащихся;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привлечение родителей школьников для выступлений перед учащимися с беседами;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помощь родителей в организации профессиональных проб старшеклассников на предприятиях;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lastRenderedPageBreak/>
        <w:t xml:space="preserve">помощь родителей в организации временного трудоустройства учащихся в каникулярное время; 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FD483B" w:rsidRPr="0012517D" w:rsidRDefault="00FD483B" w:rsidP="00D90E8F">
      <w:pPr>
        <w:pStyle w:val="a3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D">
        <w:rPr>
          <w:rFonts w:ascii="Times New Roman" w:hAnsi="Times New Roman" w:cs="Times New Roman"/>
          <w:b/>
          <w:sz w:val="24"/>
          <w:szCs w:val="24"/>
        </w:rPr>
        <w:t>Как оценивать эффективность профориентации школьников</w:t>
      </w:r>
    </w:p>
    <w:p w:rsidR="00FD483B" w:rsidRPr="0012517D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К основным результативным критериям и показателям эффективности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работы, прежде всего, относится; 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t>достаточная информация о профессии и путях ее получения.</w:t>
      </w:r>
      <w:r w:rsidRPr="0012517D">
        <w:rPr>
          <w:rFonts w:ascii="Times New Roman" w:hAnsi="Times New Roman"/>
          <w:sz w:val="24"/>
          <w:szCs w:val="24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Следующий результативный критерий — </w:t>
      </w:r>
      <w:r w:rsidRPr="0012517D">
        <w:rPr>
          <w:rFonts w:ascii="Times New Roman" w:hAnsi="Times New Roman"/>
          <w:b/>
          <w:sz w:val="24"/>
          <w:szCs w:val="24"/>
        </w:rPr>
        <w:t xml:space="preserve">потребность в обоснованном выборе профессии. </w:t>
      </w:r>
      <w:r w:rsidRPr="0012517D">
        <w:rPr>
          <w:rFonts w:ascii="Times New Roman" w:hAnsi="Times New Roman"/>
          <w:sz w:val="24"/>
          <w:szCs w:val="24"/>
        </w:rPr>
        <w:t xml:space="preserve">Показатели </w:t>
      </w:r>
      <w:proofErr w:type="spellStart"/>
      <w:r w:rsidRPr="0012517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2517D">
        <w:rPr>
          <w:rFonts w:ascii="Times New Roman" w:hAnsi="Times New Roman"/>
          <w:sz w:val="24"/>
          <w:szCs w:val="24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Результативным критерием является и </w:t>
      </w:r>
      <w:r w:rsidRPr="0012517D">
        <w:rPr>
          <w:rFonts w:ascii="Times New Roman" w:hAnsi="Times New Roman"/>
          <w:b/>
          <w:sz w:val="24"/>
          <w:szCs w:val="24"/>
        </w:rPr>
        <w:t>уверенность школьника в социальной значимости труда,</w:t>
      </w:r>
      <w:r w:rsidRPr="0012517D">
        <w:rPr>
          <w:rFonts w:ascii="Times New Roman" w:hAnsi="Times New Roman"/>
          <w:sz w:val="24"/>
          <w:szCs w:val="24"/>
        </w:rPr>
        <w:t xml:space="preserve"> 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В качестве результативного критерия можно выделить также </w:t>
      </w:r>
      <w:r w:rsidRPr="0012517D">
        <w:rPr>
          <w:rFonts w:ascii="Times New Roman" w:hAnsi="Times New Roman"/>
          <w:b/>
          <w:sz w:val="24"/>
          <w:szCs w:val="24"/>
        </w:rPr>
        <w:t xml:space="preserve">степень самопознания школьника. </w:t>
      </w:r>
      <w:r w:rsidRPr="0012517D">
        <w:rPr>
          <w:rFonts w:ascii="Times New Roman" w:hAnsi="Times New Roman"/>
          <w:sz w:val="24"/>
          <w:szCs w:val="24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FD483B" w:rsidRPr="0012517D" w:rsidRDefault="00FD483B" w:rsidP="00D90E8F">
      <w:pPr>
        <w:pStyle w:val="a3"/>
        <w:numPr>
          <w:ilvl w:val="0"/>
          <w:numId w:val="14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12517D">
        <w:rPr>
          <w:rFonts w:ascii="Times New Roman" w:hAnsi="Times New Roman"/>
          <w:sz w:val="24"/>
          <w:szCs w:val="24"/>
        </w:rPr>
        <w:t xml:space="preserve">Последний результативный критерий — </w:t>
      </w:r>
      <w:r w:rsidRPr="0012517D">
        <w:rPr>
          <w:rFonts w:ascii="Times New Roman" w:hAnsi="Times New Roman"/>
          <w:b/>
          <w:sz w:val="24"/>
          <w:szCs w:val="24"/>
        </w:rPr>
        <w:t>наличие у учащегося обоснованного профессионального плана.</w:t>
      </w:r>
    </w:p>
    <w:p w:rsidR="00FD483B" w:rsidRPr="0012517D" w:rsidRDefault="00FD483B" w:rsidP="00D90E8F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работы. Критерий этот, однако, не самостоятелен, а обусловлен реализацией основных направлений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1251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17D">
        <w:rPr>
          <w:rFonts w:ascii="Times New Roman" w:hAnsi="Times New Roman" w:cs="Times New Roman"/>
          <w:sz w:val="24"/>
          <w:szCs w:val="24"/>
        </w:rPr>
        <w:t xml:space="preserve"> последних — дополнительный критерий обоснованности выбора профессии.</w:t>
      </w:r>
    </w:p>
    <w:p w:rsidR="00FD483B" w:rsidRPr="00E93E67" w:rsidRDefault="00FD483B" w:rsidP="00D9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E67">
        <w:rPr>
          <w:rFonts w:ascii="Times New Roman" w:hAnsi="Times New Roman" w:cs="Times New Roman"/>
          <w:sz w:val="24"/>
          <w:szCs w:val="24"/>
        </w:rPr>
        <w:t xml:space="preserve">В качестве процессуальных критериев эффективности </w:t>
      </w:r>
      <w:proofErr w:type="spellStart"/>
      <w:r w:rsidRPr="00E93E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93E67">
        <w:rPr>
          <w:rFonts w:ascii="Times New Roman" w:hAnsi="Times New Roman" w:cs="Times New Roman"/>
          <w:sz w:val="24"/>
          <w:szCs w:val="24"/>
        </w:rPr>
        <w:t xml:space="preserve"> работы выделяются следующие: </w:t>
      </w:r>
    </w:p>
    <w:p w:rsidR="00FD483B" w:rsidRPr="0012517D" w:rsidRDefault="00FD483B" w:rsidP="00D90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t>индивидуальный характер любого профориентационного воздействия</w:t>
      </w:r>
      <w:r w:rsidRPr="0012517D">
        <w:rPr>
          <w:rFonts w:ascii="Times New Roman" w:hAnsi="Times New Roman"/>
          <w:sz w:val="24"/>
          <w:szCs w:val="24"/>
        </w:rPr>
        <w:t xml:space="preserve">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FD483B" w:rsidRPr="0012517D" w:rsidRDefault="00FD483B" w:rsidP="00D90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  <w:sz w:val="24"/>
          <w:szCs w:val="24"/>
        </w:rPr>
        <w:lastRenderedPageBreak/>
        <w:t xml:space="preserve">направленность </w:t>
      </w:r>
      <w:proofErr w:type="spellStart"/>
      <w:r w:rsidRPr="0012517D">
        <w:rPr>
          <w:rFonts w:ascii="Times New Roman" w:hAnsi="Times New Roman"/>
          <w:b/>
          <w:sz w:val="24"/>
          <w:szCs w:val="24"/>
        </w:rPr>
        <w:t>профориентационных</w:t>
      </w:r>
      <w:proofErr w:type="spellEnd"/>
      <w:r w:rsidRPr="0012517D">
        <w:rPr>
          <w:rFonts w:ascii="Times New Roman" w:hAnsi="Times New Roman"/>
          <w:b/>
          <w:sz w:val="24"/>
          <w:szCs w:val="24"/>
        </w:rPr>
        <w:t xml:space="preserve"> воздействий прежде всего на всестороннее развитие личности </w:t>
      </w:r>
      <w:r w:rsidRPr="0012517D">
        <w:rPr>
          <w:rFonts w:ascii="Times New Roman" w:hAnsi="Times New Roman"/>
          <w:sz w:val="24"/>
          <w:szCs w:val="24"/>
        </w:rPr>
        <w:t>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975811" w:rsidRPr="0012517D" w:rsidRDefault="00975811" w:rsidP="00D90E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профориентации.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курса обучающийся </w:t>
      </w:r>
      <w:r w:rsidRPr="0012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научится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рынке труда и особенностях профессионального образования;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профилях обучения;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том, как изучаемые дисциплины могут быть применены в профессиональной деятельности;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мире профессий: востребованные профессии и необходимые для этого компетенции;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ставить перед собой </w:t>
      </w:r>
      <w:proofErr w:type="spell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цели, реализовывать их и при необходимости корректировать;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выбирать профиль обучения в соответствии с индивидуальными интересами и способностями;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</w:t>
      </w:r>
      <w:r w:rsidRPr="00125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получит возможность научиться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определять индивидуальные склонности и способности к изучению предметов различных профилей;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индивидуальный образовательный маршрут;</w:t>
      </w:r>
    </w:p>
    <w:p w:rsidR="00A31E69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•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выстраивать индивидуальный профессиональный маршрут.</w:t>
      </w:r>
    </w:p>
    <w:p w:rsidR="00A31E69" w:rsidRPr="0012517D" w:rsidRDefault="00A31E69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области личностных результатов программа способствует: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1) повышению уровня готовности обучающихся к выбору профиля обучения и к профессиональному самоопределению с учётом личностных особенностей и возможностей рынка труда;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формированию ответственного отношения к учению, готовности и </w:t>
      </w:r>
      <w:proofErr w:type="gram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труду, развитие опыта участия в социально значимом труде;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3) формированию целостного мировоззрения, соответствующего современному уровню развития науки и общественной практики;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4) формированию осознанного, уважительного и доброжелательного отношения к другому человеку, его мнению, мировоззрению, гражданской позиции, готовности и способности вести диалог с другими людьми и достигать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в нём взаимопонимания;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5) освоению социальных норм, правил поведения, ролей и форм социальной жизни в группах и сообществах, включая взрослые и социальные сообщества; участию в общественной жизни в пределах возрастных компетенций с учётом региональных, социальных и экономических особенностей;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6) развитию компетентности в решении проблем на основе личностного выбора, формирование осознанного и ответственного отношения к собственным</w:t>
      </w:r>
      <w:r w:rsidR="00A31E69"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поступкам;</w:t>
      </w:r>
    </w:p>
    <w:p w:rsidR="006C34C7" w:rsidRPr="0012517D" w:rsidRDefault="006C34C7" w:rsidP="00D90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>7) формированию коммуникативной компетентности в общении и сотрудничестве со сверстниками, детьми старшего и младшего возраста, взрослыми</w:t>
      </w:r>
      <w:r w:rsidRPr="0012517D">
        <w:rPr>
          <w:rFonts w:ascii="Times New Roman" w:hAnsi="Times New Roman" w:cs="Times New Roman"/>
          <w:sz w:val="24"/>
          <w:szCs w:val="24"/>
        </w:rPr>
        <w:t xml:space="preserve"> в процессе образовательной, общественно полезной, учебно-исследовательской, творческой и других видов деятельности.</w:t>
      </w:r>
    </w:p>
    <w:p w:rsidR="00D90E8F" w:rsidRPr="0012517D" w:rsidRDefault="00D90E8F" w:rsidP="00D90E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7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12517D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475A69" w:rsidRPr="0012517D" w:rsidRDefault="00475A69" w:rsidP="00475A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1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 </w:t>
      </w:r>
      <w:proofErr w:type="spellStart"/>
      <w:r w:rsidRPr="0012517D"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 w:rsidRPr="0012517D">
        <w:rPr>
          <w:rFonts w:ascii="Times New Roman" w:eastAsia="Calibri" w:hAnsi="Times New Roman" w:cs="Times New Roman"/>
          <w:b/>
          <w:sz w:val="24"/>
          <w:szCs w:val="24"/>
        </w:rPr>
        <w:t xml:space="preserve"> работы:</w:t>
      </w:r>
    </w:p>
    <w:p w:rsidR="00475A69" w:rsidRPr="0012517D" w:rsidRDefault="00475A69" w:rsidP="00475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самоопределение школьников при выборе жизненного пути. Подготовка обучающихся к осознанному выбору профессии в соответствии с их особенностями, психофизиологическими данными и потребностями рынка труда. Формирование у обучающихся положительной мотивации к трудовой деятельности.</w:t>
      </w:r>
    </w:p>
    <w:p w:rsidR="00475A69" w:rsidRPr="0012517D" w:rsidRDefault="00475A69" w:rsidP="00475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69" w:rsidRPr="0012517D" w:rsidRDefault="00475A69" w:rsidP="00475A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517D">
        <w:rPr>
          <w:rFonts w:ascii="Times New Roman" w:eastAsia="Calibri" w:hAnsi="Times New Roman" w:cs="Times New Roman"/>
          <w:b/>
          <w:sz w:val="24"/>
          <w:szCs w:val="24"/>
        </w:rPr>
        <w:t>Главные задачи деятельности по профориентации учащихся: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формировать положительное отношение к труду;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научить разбираться в содержании профессиональной деятельности;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научить соотносить требования, предъявляемые профессией, с индивидуальными качествами;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17D">
        <w:rPr>
          <w:rFonts w:ascii="Times New Roman" w:eastAsia="Calibri" w:hAnsi="Times New Roman" w:cs="Times New Roman"/>
          <w:sz w:val="24"/>
          <w:szCs w:val="24"/>
        </w:rPr>
        <w:t>оказ</w:t>
      </w:r>
      <w:r w:rsidRPr="0012517D">
        <w:rPr>
          <w:rFonts w:ascii="Times New Roman" w:hAnsi="Times New Roman" w:cs="Times New Roman"/>
          <w:sz w:val="24"/>
          <w:szCs w:val="24"/>
        </w:rPr>
        <w:t xml:space="preserve">ывать </w:t>
      </w:r>
      <w:r w:rsidRPr="0012517D">
        <w:rPr>
          <w:rFonts w:ascii="Times New Roman" w:eastAsia="Calibri" w:hAnsi="Times New Roman" w:cs="Times New Roman"/>
          <w:sz w:val="24"/>
          <w:szCs w:val="24"/>
        </w:rPr>
        <w:t>всесторонн</w:t>
      </w:r>
      <w:r w:rsidRPr="0012517D">
        <w:rPr>
          <w:rFonts w:ascii="Times New Roman" w:hAnsi="Times New Roman" w:cs="Times New Roman"/>
          <w:sz w:val="24"/>
          <w:szCs w:val="24"/>
        </w:rPr>
        <w:t xml:space="preserve">юю </w:t>
      </w:r>
      <w:r w:rsidRPr="0012517D">
        <w:rPr>
          <w:rFonts w:ascii="Times New Roman" w:eastAsia="Calibri" w:hAnsi="Times New Roman" w:cs="Times New Roman"/>
          <w:sz w:val="24"/>
          <w:szCs w:val="24"/>
        </w:rPr>
        <w:t>помощ</w:t>
      </w:r>
      <w:r w:rsidRPr="0012517D">
        <w:rPr>
          <w:rFonts w:ascii="Times New Roman" w:hAnsi="Times New Roman" w:cs="Times New Roman"/>
          <w:sz w:val="24"/>
          <w:szCs w:val="24"/>
        </w:rPr>
        <w:t>ь</w:t>
      </w: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школьникам в решении профессионального самоопределения;</w:t>
      </w:r>
    </w:p>
    <w:p w:rsidR="00475A69" w:rsidRPr="0012517D" w:rsidRDefault="00475A69" w:rsidP="00475A6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17D">
        <w:rPr>
          <w:rFonts w:ascii="Times New Roman" w:hAnsi="Times New Roman" w:cs="Times New Roman"/>
          <w:sz w:val="24"/>
          <w:szCs w:val="24"/>
        </w:rPr>
        <w:t>с</w:t>
      </w:r>
      <w:r w:rsidRPr="0012517D">
        <w:rPr>
          <w:rFonts w:ascii="Times New Roman" w:eastAsia="Calibri" w:hAnsi="Times New Roman" w:cs="Times New Roman"/>
          <w:sz w:val="24"/>
          <w:szCs w:val="24"/>
        </w:rPr>
        <w:t>одейств</w:t>
      </w:r>
      <w:r w:rsidRPr="0012517D">
        <w:rPr>
          <w:rFonts w:ascii="Times New Roman" w:hAnsi="Times New Roman" w:cs="Times New Roman"/>
          <w:sz w:val="24"/>
          <w:szCs w:val="24"/>
        </w:rPr>
        <w:t>овать</w:t>
      </w:r>
      <w:r w:rsidRPr="0012517D">
        <w:rPr>
          <w:rFonts w:ascii="Times New Roman" w:eastAsia="Calibri" w:hAnsi="Times New Roman" w:cs="Times New Roman"/>
          <w:sz w:val="24"/>
          <w:szCs w:val="24"/>
        </w:rPr>
        <w:t xml:space="preserve"> формированию самостоятельного и осознанного выбора старшеклассниками профессий с учетом их ценностных ориентаций, способностей и возможностей, жизненных планов и перспектив.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Участники: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2517D">
        <w:rPr>
          <w:rFonts w:ascii="Times New Roman" w:hAnsi="Times New Roman"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/>
          <w:color w:val="000000"/>
          <w:sz w:val="24"/>
          <w:szCs w:val="24"/>
        </w:rPr>
        <w:t xml:space="preserve"> подготовка – учащиеся 1 – 11 классов.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плана работы: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color w:val="000000"/>
          <w:sz w:val="24"/>
          <w:szCs w:val="24"/>
        </w:rPr>
        <w:t xml:space="preserve">План работы реализуется в процессе обучения, внеклассной, внешкольной деятельности в </w:t>
      </w:r>
    </w:p>
    <w:p w:rsidR="00475A69" w:rsidRPr="0012517D" w:rsidRDefault="00475A69" w:rsidP="0069426F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2517D">
        <w:rPr>
          <w:rFonts w:ascii="Times New Roman" w:hAnsi="Times New Roman"/>
          <w:color w:val="000000"/>
          <w:sz w:val="24"/>
          <w:szCs w:val="24"/>
        </w:rPr>
        <w:t>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E141D2" w:rsidRPr="0012517D" w:rsidRDefault="00E141D2" w:rsidP="00E141D2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b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</w:t>
      </w:r>
    </w:p>
    <w:p w:rsidR="00E141D2" w:rsidRPr="0012517D" w:rsidRDefault="00E141D2" w:rsidP="00E141D2">
      <w:pPr>
        <w:pStyle w:val="Default"/>
        <w:ind w:firstLine="709"/>
        <w:jc w:val="both"/>
      </w:pPr>
      <w:proofErr w:type="spellStart"/>
      <w:r w:rsidRPr="0012517D">
        <w:rPr>
          <w:bCs/>
          <w:color w:val="333333"/>
          <w:shd w:val="clear" w:color="auto" w:fill="FFFFFF"/>
        </w:rPr>
        <w:t>Профориентационная</w:t>
      </w:r>
      <w:proofErr w:type="spellEnd"/>
      <w:r w:rsidRPr="0012517D">
        <w:rPr>
          <w:bCs/>
          <w:color w:val="333333"/>
          <w:shd w:val="clear" w:color="auto" w:fill="FFFFFF"/>
        </w:rPr>
        <w:t xml:space="preserve"> работа в школе проводится с целью</w:t>
      </w:r>
      <w:r w:rsidRPr="0012517D">
        <w:rPr>
          <w:color w:val="333333"/>
          <w:shd w:val="clear" w:color="auto" w:fill="FFFFFF"/>
        </w:rPr>
        <w:t xml:space="preserve"> оказания </w:t>
      </w:r>
      <w:proofErr w:type="spellStart"/>
      <w:r w:rsidRPr="0012517D">
        <w:rPr>
          <w:color w:val="333333"/>
          <w:shd w:val="clear" w:color="auto" w:fill="FFFFFF"/>
        </w:rPr>
        <w:t>профориентационной</w:t>
      </w:r>
      <w:proofErr w:type="spellEnd"/>
      <w:r w:rsidRPr="0012517D">
        <w:rPr>
          <w:color w:val="333333"/>
          <w:shd w:val="clear" w:color="auto" w:fill="FFFFFF"/>
        </w:rPr>
        <w:t xml:space="preserve"> поддержки учащимся в процессе выбора профиля обучения и сферы будущей профессиональной деятельности; выработки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</w:t>
      </w:r>
      <w:r w:rsidRPr="0012517D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12517D">
        <w:t xml:space="preserve">с целью создания условий для осознанного профессионального самоопределения учащихся.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</w:t>
      </w:r>
    </w:p>
    <w:p w:rsidR="00E141D2" w:rsidRPr="0012517D" w:rsidRDefault="00E141D2" w:rsidP="00E14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E141D2" w:rsidRPr="0012517D" w:rsidRDefault="00E141D2" w:rsidP="00E141D2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школе осуществляется также и в системе внеклассных, общешкольных мероприятий.</w:t>
      </w:r>
    </w:p>
    <w:p w:rsidR="00A34D32" w:rsidRPr="002639A0" w:rsidRDefault="00A34D32" w:rsidP="00B63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A0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на 2023-2024 уч. год в целях оказания </w:t>
      </w:r>
      <w:proofErr w:type="spellStart"/>
      <w:r w:rsidRPr="002639A0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2639A0"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поддержки самоопределения старшеклассников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237"/>
        <w:gridCol w:w="1418"/>
        <w:gridCol w:w="2551"/>
      </w:tblGrid>
      <w:tr w:rsidR="00A34D32" w:rsidRPr="005B77FD" w:rsidTr="00417F4E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D32" w:rsidRPr="00A34D32" w:rsidRDefault="00A34D32" w:rsidP="0041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 в школе</w:t>
            </w:r>
          </w:p>
        </w:tc>
      </w:tr>
      <w:tr w:rsidR="00A34D32" w:rsidRPr="00513176" w:rsidTr="00A34D32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оформление информационных стендов по профессиональной ориентации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 выпускников </w:t>
            </w:r>
            <w:r w:rsidRPr="00A34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A34D32" w:rsidRPr="00513176" w:rsidTr="00417F4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 обсуждение плана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новый учебный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34D32" w:rsidRPr="00A34D32" w:rsidRDefault="00A34D32" w:rsidP="0041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«Моя будущая профессия» Анкетирование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9E" w:rsidRDefault="00A34D32" w:rsidP="00177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3года </w:t>
            </w:r>
          </w:p>
          <w:p w:rsidR="00A34D32" w:rsidRPr="00A34D32" w:rsidRDefault="00A34D32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9 – 10 </w:t>
            </w:r>
            <w:proofErr w:type="spellStart"/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A34D32" w:rsidRPr="00A34D32" w:rsidRDefault="00A34D32" w:rsidP="00A3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предметных, художественных кружков и кружков декоративно-прикладного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ВР педагоги ДО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элективных курсов и факультативов.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 учреждениями культуры, ВУЗами, центром занятости.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Обновление стенда «Профессии и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днях открытых дверей  для обучающихся в учреждениях профессионального образования, расположенных на территории города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встреч на базе ОУ с представителями учебных заведений СПО и ВПО  с целью формирования у обучающихся профессионального самоопределения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D32" w:rsidRPr="00A34D32" w:rsidRDefault="00A34D32" w:rsidP="00B6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кадрами.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советов и объединений классных руководителей с рассмотрением вопросов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работы. «Подготовка учащихся к компетентному выбору профессии», «Психологическая и социальная обусловленность выбора профессии старшеклассниками»; «Методы работы с родителями по вопросу выбора профессии»; «Профориентация в процессе изучения основ наук».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для педагогов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личности школьника. «Исследование готовности учащихся к выбору профессии», «Изучение личностных особенностей и способностей учащихся», «Изучение склонностей и интересов», «Изучение профессиональных намерений и планов учащихся»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5-6кл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9-х -11-х классов и их родителей. Оказание помощи в выборе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года 9, 10, 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руководителей, руководителей кружков о проделанной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педагоги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руководителям по учету профессиональной направленности уч-ся в педагогическом процессе.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для педагогов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 деятельности учителей, школьного  психолога и других специалистов, по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 по ВР 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D32" w:rsidRPr="00A34D32" w:rsidRDefault="00A34D32" w:rsidP="00A3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профориентации школьников, по вопросам получения целевых направлений для поступления в ВУЗы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 с родителями по вопросу  выбора профессий учащимися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учащихся с их родителями  с  представителями различных профессий.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участию в проведении экскурсий уч-ся  на предприятия и учебные заведения.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родителям по возникшим проблемам профориентации. Проведение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родит-и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для родителей учащихся 9-х и 11-х классов «Анализ рынка труда и востребованности профессий в крае»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D32" w:rsidRPr="00A34D32" w:rsidRDefault="00A34D32" w:rsidP="00B6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урока, посвященного проблеме выбора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уч-ся  с целью выявления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нкетирование)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часов по данному направлению (согласно возрастным особенностям) 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 учащихся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декад (по направлениям), олимпиад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 – ноябрь 20</w:t>
            </w:r>
            <w:r w:rsidRPr="00A34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 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34D32" w:rsidRPr="00513176" w:rsidTr="00A34D32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обучающихся с представителями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СКФУ</w:t>
            </w:r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Матвеева 35б   </w:t>
            </w:r>
            <w:proofErr w:type="gramEnd"/>
          </w:p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>8(928)353-33-31)(Кравченко А. 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предметных, художественных кружков и кружков декоративно-прикладного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педагоги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34D32" w:rsidRPr="00513176" w:rsidTr="00A34D32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обучающихся с представителями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ГБПОУ техникум торговли, технологий и сервиса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Университетская 41   </w:t>
            </w:r>
            <w:proofErr w:type="gramEnd"/>
          </w:p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27"/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D32">
              <w:rPr>
                <w:rFonts w:ascii="Times New Roman" w:hAnsi="Times New Roman" w:cs="Times New Roman"/>
                <w:i/>
                <w:sz w:val="24"/>
                <w:szCs w:val="24"/>
              </w:rPr>
              <w:t>8(906)467-64-99)  (Наталья Васильевна)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 зам. директора по ВР</w:t>
            </w:r>
          </w:p>
        </w:tc>
      </w:tr>
      <w:tr w:rsidR="00A34D32" w:rsidRPr="00513176" w:rsidTr="00A34D32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Создание сети взаимодействия с учреждениями дополнительного образования для обучения учащихся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4D32" w:rsidRPr="00513176" w:rsidTr="00A34D32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и городских родительских собраний по вопросам профориентации школьников, по вопросам получения целевых направлений для поступления в ВУЗы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2023 года родители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A34D32" w:rsidRPr="00513176" w:rsidTr="00A34D32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колледжа Управления бизнеса и права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г. Ессентуки (ул. Ермолова 2  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8(87934)5-45-98)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негативного отношения обучающихся к неформальной занятости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2023 года 7-11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недели для выпускников школ. Встречи с представителями ВУЗов </w:t>
            </w:r>
            <w:r w:rsidR="00B6323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профессиям для обучающихся школ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Беседа «Профессия медицинского работника – одна из самых гуманных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="00B63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недели «Мир профессий» для выпускников школ и их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февраль 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обучающихся 8-9  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34D32" w:rsidRPr="00513176" w:rsidTr="00A34D32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sym w:font="Wingdings" w:char="F0AA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дня открытых дверей в </w:t>
            </w:r>
            <w:r w:rsidRPr="00A3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ГКУ «Центр занятости населения»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г. Ессентуки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A34D32" w:rsidRPr="00513176" w:rsidTr="00B6323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экскурсий школьников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4D32" w:rsidRPr="00513176" w:rsidTr="00A34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26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proofErr w:type="spellEnd"/>
            <w:r w:rsidR="00263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е 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A34D32" w:rsidRPr="00513176" w:rsidTr="00A34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Организация результативной работы по обеспечению поступления выпускников в ВУЗы Ставропольского края по договорам о целевом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A34D32" w:rsidRPr="00513176" w:rsidTr="00A34D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ОУ. Составление отчёта о </w:t>
            </w: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ОУ.</w:t>
            </w:r>
          </w:p>
          <w:p w:rsidR="00A34D32" w:rsidRPr="00A34D32" w:rsidRDefault="00A34D32" w:rsidP="00B6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A34D32" w:rsidRPr="00A34D32" w:rsidRDefault="00A34D32" w:rsidP="00B63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4D32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учитель технологии</w:t>
            </w:r>
          </w:p>
        </w:tc>
      </w:tr>
    </w:tbl>
    <w:p w:rsidR="00D477FF" w:rsidRDefault="0012517D" w:rsidP="00C665A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E48">
        <w:rPr>
          <w:rFonts w:ascii="Times New Roman" w:hAnsi="Times New Roman" w:cs="Times New Roman"/>
          <w:sz w:val="24"/>
          <w:szCs w:val="24"/>
        </w:rPr>
        <w:lastRenderedPageBreak/>
        <w:t xml:space="preserve">Доля педагогических сотрудников, имеющих повышение квалификации по сопровождению профессионального самоопределения обучающихся составляет </w:t>
      </w:r>
      <w:r w:rsidR="001F6058">
        <w:rPr>
          <w:rFonts w:ascii="Times New Roman" w:hAnsi="Times New Roman" w:cs="Times New Roman"/>
          <w:sz w:val="24"/>
          <w:szCs w:val="24"/>
        </w:rPr>
        <w:t xml:space="preserve">     </w:t>
      </w:r>
      <w:r w:rsidR="00C665A5">
        <w:rPr>
          <w:rFonts w:ascii="Times New Roman" w:hAnsi="Times New Roman" w:cs="Times New Roman"/>
          <w:sz w:val="24"/>
          <w:szCs w:val="24"/>
        </w:rPr>
        <w:t>2,5</w:t>
      </w:r>
      <w:r w:rsidR="001F6058">
        <w:rPr>
          <w:rFonts w:ascii="Times New Roman" w:hAnsi="Times New Roman" w:cs="Times New Roman"/>
          <w:sz w:val="24"/>
          <w:szCs w:val="24"/>
        </w:rPr>
        <w:t xml:space="preserve">    </w:t>
      </w:r>
      <w:r w:rsidRPr="00290E48">
        <w:rPr>
          <w:rFonts w:ascii="Times New Roman" w:hAnsi="Times New Roman" w:cs="Times New Roman"/>
          <w:sz w:val="24"/>
          <w:szCs w:val="24"/>
        </w:rPr>
        <w:t>%,</w:t>
      </w:r>
      <w:r w:rsidR="00C665A5">
        <w:rPr>
          <w:rFonts w:ascii="Times New Roman" w:hAnsi="Times New Roman" w:cs="Times New Roman"/>
          <w:sz w:val="24"/>
          <w:szCs w:val="24"/>
        </w:rPr>
        <w:t xml:space="preserve"> </w:t>
      </w:r>
      <w:r w:rsidR="002639A0">
        <w:rPr>
          <w:rFonts w:ascii="Times New Roman" w:hAnsi="Times New Roman" w:cs="Times New Roman"/>
          <w:sz w:val="24"/>
          <w:szCs w:val="24"/>
        </w:rPr>
        <w:t>Двурекова</w:t>
      </w:r>
      <w:r w:rsidR="00C665A5">
        <w:rPr>
          <w:rFonts w:ascii="Times New Roman" w:hAnsi="Times New Roman" w:cs="Times New Roman"/>
          <w:sz w:val="24"/>
          <w:szCs w:val="24"/>
        </w:rPr>
        <w:t xml:space="preserve"> Наталья Анатольевна </w:t>
      </w:r>
      <w:r w:rsidR="00C665A5" w:rsidRPr="00C665A5">
        <w:rPr>
          <w:rFonts w:ascii="Times New Roman" w:hAnsi="Times New Roman" w:cs="Times New Roman"/>
          <w:sz w:val="24"/>
          <w:szCs w:val="24"/>
        </w:rPr>
        <w:t>прошла повышение квалификации в АНО «Центр непрерывного развития личности и реализации человеческого потенциала» по дополнительной профессиональной программе «Организационно</w:t>
      </w:r>
      <w:r w:rsidR="008879AB">
        <w:rPr>
          <w:rFonts w:ascii="Times New Roman" w:hAnsi="Times New Roman" w:cs="Times New Roman"/>
          <w:sz w:val="24"/>
          <w:szCs w:val="24"/>
        </w:rPr>
        <w:t xml:space="preserve"> </w:t>
      </w:r>
      <w:r w:rsidR="00C665A5" w:rsidRPr="00C665A5">
        <w:rPr>
          <w:rFonts w:ascii="Times New Roman" w:hAnsi="Times New Roman" w:cs="Times New Roman"/>
          <w:sz w:val="24"/>
          <w:szCs w:val="24"/>
        </w:rPr>
        <w:t>- методическое обеспечение профессиональной деятельности педагога-н</w:t>
      </w:r>
      <w:r w:rsidR="00177F9E">
        <w:rPr>
          <w:rFonts w:ascii="Times New Roman" w:hAnsi="Times New Roman" w:cs="Times New Roman"/>
          <w:sz w:val="24"/>
          <w:szCs w:val="24"/>
        </w:rPr>
        <w:t>а</w:t>
      </w:r>
      <w:r w:rsidR="00C665A5" w:rsidRPr="00C665A5">
        <w:rPr>
          <w:rFonts w:ascii="Times New Roman" w:hAnsi="Times New Roman" w:cs="Times New Roman"/>
          <w:sz w:val="24"/>
          <w:szCs w:val="24"/>
        </w:rPr>
        <w:t>вигатора в рамках реализации</w:t>
      </w:r>
      <w:r w:rsidR="00C665A5">
        <w:rPr>
          <w:rFonts w:ascii="Times New Roman" w:hAnsi="Times New Roman" w:cs="Times New Roman"/>
          <w:sz w:val="24"/>
          <w:szCs w:val="24"/>
        </w:rPr>
        <w:t xml:space="preserve"> </w:t>
      </w:r>
      <w:r w:rsidR="00C665A5" w:rsidRPr="00C665A5">
        <w:rPr>
          <w:rFonts w:ascii="Times New Roman" w:hAnsi="Times New Roman" w:cs="Times New Roman"/>
          <w:sz w:val="24"/>
          <w:szCs w:val="24"/>
        </w:rPr>
        <w:t>Всероссийского проекта «Билет в буд</w:t>
      </w:r>
      <w:r w:rsidR="00C665A5">
        <w:rPr>
          <w:rFonts w:ascii="Times New Roman" w:hAnsi="Times New Roman" w:cs="Times New Roman"/>
          <w:sz w:val="24"/>
          <w:szCs w:val="24"/>
        </w:rPr>
        <w:t xml:space="preserve">ущее» в объеме 72 </w:t>
      </w:r>
      <w:proofErr w:type="spellStart"/>
      <w:r w:rsidR="00C665A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C665A5">
        <w:rPr>
          <w:rFonts w:ascii="Times New Roman" w:hAnsi="Times New Roman" w:cs="Times New Roman"/>
          <w:sz w:val="24"/>
          <w:szCs w:val="24"/>
        </w:rPr>
        <w:t>.</w:t>
      </w:r>
      <w:r w:rsidR="00453623">
        <w:rPr>
          <w:rFonts w:ascii="Times New Roman" w:hAnsi="Times New Roman" w:cs="Times New Roman"/>
          <w:sz w:val="24"/>
          <w:szCs w:val="24"/>
        </w:rPr>
        <w:t xml:space="preserve"> </w:t>
      </w:r>
      <w:r w:rsidR="00C665A5">
        <w:rPr>
          <w:rFonts w:ascii="Times New Roman" w:hAnsi="Times New Roman" w:cs="Times New Roman"/>
          <w:sz w:val="24"/>
          <w:szCs w:val="24"/>
        </w:rPr>
        <w:t>часа в 2021</w:t>
      </w:r>
      <w:r w:rsidR="00C665A5" w:rsidRPr="00C665A5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</w:p>
    <w:p w:rsidR="00D477FF" w:rsidRPr="00D477FF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В конкурсе лучших практик профессионального самоопределения участие принимали.</w:t>
      </w:r>
    </w:p>
    <w:p w:rsidR="00D477FF" w:rsidRPr="00D477FF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охваченных </w:t>
      </w:r>
      <w:proofErr w:type="spellStart"/>
      <w:r w:rsidRPr="00D477FF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Pr="00D477FF">
        <w:rPr>
          <w:rFonts w:ascii="Times New Roman" w:hAnsi="Times New Roman" w:cs="Times New Roman"/>
          <w:sz w:val="24"/>
          <w:szCs w:val="24"/>
        </w:rPr>
        <w:t xml:space="preserve"> мероприятиями</w:t>
      </w:r>
    </w:p>
    <w:p w:rsidR="00D477FF" w:rsidRPr="00D477FF" w:rsidRDefault="00D477FF" w:rsidP="001A2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составляет - 100%.</w:t>
      </w:r>
    </w:p>
    <w:p w:rsidR="00D477FF" w:rsidRPr="00D477FF" w:rsidRDefault="006D63B1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D477FF" w:rsidRPr="00D477FF">
        <w:rPr>
          <w:rFonts w:ascii="Times New Roman" w:hAnsi="Times New Roman" w:cs="Times New Roman"/>
          <w:sz w:val="24"/>
          <w:szCs w:val="24"/>
        </w:rPr>
        <w:t xml:space="preserve"> обучающихся 6-11 </w:t>
      </w:r>
      <w:proofErr w:type="gramStart"/>
      <w:r w:rsidR="00D477FF" w:rsidRPr="00D477FF">
        <w:rPr>
          <w:rFonts w:ascii="Times New Roman" w:hAnsi="Times New Roman" w:cs="Times New Roman"/>
          <w:sz w:val="24"/>
          <w:szCs w:val="24"/>
        </w:rPr>
        <w:t>классов, имеющих индивидуальный образовательный маршрут по профессиональному самоопределению составляет</w:t>
      </w:r>
      <w:proofErr w:type="gramEnd"/>
      <w:r w:rsidR="00D477FF" w:rsidRPr="00D47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477FF" w:rsidRPr="00D477FF">
        <w:rPr>
          <w:rFonts w:ascii="Times New Roman" w:hAnsi="Times New Roman" w:cs="Times New Roman"/>
          <w:sz w:val="24"/>
          <w:szCs w:val="24"/>
        </w:rPr>
        <w:t xml:space="preserve"> </w:t>
      </w:r>
      <w:r w:rsidR="00106E8D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477FF" w:rsidRPr="00D477FF">
        <w:rPr>
          <w:rFonts w:ascii="Times New Roman" w:hAnsi="Times New Roman" w:cs="Times New Roman"/>
          <w:sz w:val="24"/>
          <w:szCs w:val="24"/>
        </w:rPr>
        <w:t>.</w:t>
      </w:r>
    </w:p>
    <w:p w:rsidR="001A25E4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Количество обучающихся, охваченных дополнительными общеразвивающими программами по направлениям: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- научно-техническое; - естественнонаучное;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- художественное;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FF" w:rsidRDefault="00D477FF" w:rsidP="00D477FF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- физкультурно-спортивное; -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>социально-педагогическое;</w:t>
      </w:r>
      <w:r w:rsidR="001A25E4">
        <w:rPr>
          <w:rFonts w:ascii="Times New Roman" w:hAnsi="Times New Roman" w:cs="Times New Roman"/>
          <w:sz w:val="24"/>
          <w:szCs w:val="24"/>
        </w:rPr>
        <w:t xml:space="preserve"> </w:t>
      </w:r>
      <w:r w:rsidRPr="00D477FF">
        <w:rPr>
          <w:rFonts w:ascii="Times New Roman" w:hAnsi="Times New Roman" w:cs="Times New Roman"/>
          <w:sz w:val="24"/>
          <w:szCs w:val="24"/>
        </w:rPr>
        <w:t xml:space="preserve">- туристско-краеведческое составляет – </w:t>
      </w:r>
      <w:r w:rsidR="00106E8D">
        <w:rPr>
          <w:rFonts w:ascii="Times New Roman" w:hAnsi="Times New Roman" w:cs="Times New Roman"/>
          <w:sz w:val="24"/>
          <w:szCs w:val="24"/>
        </w:rPr>
        <w:t>100</w:t>
      </w:r>
      <w:r w:rsidRPr="00D477FF">
        <w:rPr>
          <w:rFonts w:ascii="Times New Roman" w:hAnsi="Times New Roman" w:cs="Times New Roman"/>
          <w:sz w:val="24"/>
          <w:szCs w:val="24"/>
        </w:rPr>
        <w:t>%</w:t>
      </w:r>
      <w:r w:rsidR="006D63B1">
        <w:rPr>
          <w:rFonts w:ascii="Times New Roman" w:hAnsi="Times New Roman" w:cs="Times New Roman"/>
          <w:sz w:val="24"/>
          <w:szCs w:val="24"/>
        </w:rPr>
        <w:t>.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обучающихся, выбравших для сдачи ЕГЭ предметы в соответствии с профилем составляет -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выпускников 9 и 11 классов поступивших по профилю обучения составляет:</w:t>
      </w:r>
    </w:p>
    <w:p w:rsid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- в профессиональные образовательные организации - 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="00F95A0C">
        <w:rPr>
          <w:rFonts w:ascii="Times New Roman" w:hAnsi="Times New Roman" w:cs="Times New Roman"/>
          <w:sz w:val="24"/>
          <w:szCs w:val="24"/>
        </w:rPr>
        <w:t>9,1</w:t>
      </w:r>
      <w:r w:rsidR="006C174E">
        <w:rPr>
          <w:rFonts w:ascii="Times New Roman" w:hAnsi="Times New Roman" w:cs="Times New Roman"/>
          <w:sz w:val="24"/>
          <w:szCs w:val="24"/>
        </w:rPr>
        <w:t xml:space="preserve">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  <w:r w:rsidR="00067B43">
        <w:rPr>
          <w:rFonts w:ascii="Times New Roman" w:hAnsi="Times New Roman" w:cs="Times New Roman"/>
          <w:sz w:val="24"/>
          <w:szCs w:val="24"/>
        </w:rPr>
        <w:t xml:space="preserve"> (11 классы)</w:t>
      </w:r>
    </w:p>
    <w:p w:rsidR="00067B43" w:rsidRPr="006D63B1" w:rsidRDefault="00067B43" w:rsidP="00067B43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- в профессиональные образовательные организации - </w:t>
      </w:r>
      <w:r>
        <w:rPr>
          <w:rFonts w:ascii="Times New Roman" w:hAnsi="Times New Roman" w:cs="Times New Roman"/>
          <w:sz w:val="24"/>
          <w:szCs w:val="24"/>
        </w:rPr>
        <w:t xml:space="preserve">   73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(9 классы)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- в образовательные организации высшего образования -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="00F95A0C">
        <w:rPr>
          <w:rFonts w:ascii="Times New Roman" w:hAnsi="Times New Roman" w:cs="Times New Roman"/>
          <w:sz w:val="24"/>
          <w:szCs w:val="24"/>
        </w:rPr>
        <w:t>90,9</w:t>
      </w:r>
      <w:r w:rsidR="006C174E">
        <w:rPr>
          <w:rFonts w:ascii="Times New Roman" w:hAnsi="Times New Roman" w:cs="Times New Roman"/>
          <w:sz w:val="24"/>
          <w:szCs w:val="24"/>
        </w:rPr>
        <w:t xml:space="preserve">   </w:t>
      </w:r>
      <w:r w:rsidRPr="006D63B1">
        <w:rPr>
          <w:rFonts w:ascii="Times New Roman" w:hAnsi="Times New Roman" w:cs="Times New Roman"/>
          <w:sz w:val="24"/>
          <w:szCs w:val="24"/>
        </w:rPr>
        <w:t>%</w:t>
      </w:r>
      <w:r w:rsidR="00067B43">
        <w:rPr>
          <w:rFonts w:ascii="Times New Roman" w:hAnsi="Times New Roman" w:cs="Times New Roman"/>
          <w:sz w:val="24"/>
          <w:szCs w:val="24"/>
        </w:rPr>
        <w:t xml:space="preserve"> (11 классы)</w:t>
      </w:r>
    </w:p>
    <w:p w:rsidR="006D63B1" w:rsidRPr="006D63B1" w:rsidRDefault="006D63B1" w:rsidP="00932904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прошедших </w:t>
      </w:r>
      <w:proofErr w:type="spellStart"/>
      <w:r w:rsidRPr="006D63B1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6D63B1">
        <w:rPr>
          <w:rFonts w:ascii="Times New Roman" w:hAnsi="Times New Roman" w:cs="Times New Roman"/>
          <w:sz w:val="24"/>
          <w:szCs w:val="24"/>
        </w:rPr>
        <w:t xml:space="preserve"> в проекте «Билет в будущее» составляет -</w:t>
      </w:r>
      <w:r w:rsidR="006C174E">
        <w:rPr>
          <w:rFonts w:ascii="Times New Roman" w:hAnsi="Times New Roman" w:cs="Times New Roman"/>
          <w:sz w:val="24"/>
          <w:szCs w:val="24"/>
        </w:rPr>
        <w:t xml:space="preserve">     </w:t>
      </w:r>
      <w:r w:rsidR="00067B43">
        <w:rPr>
          <w:rFonts w:ascii="Times New Roman" w:hAnsi="Times New Roman" w:cs="Times New Roman"/>
          <w:sz w:val="24"/>
          <w:szCs w:val="24"/>
        </w:rPr>
        <w:t xml:space="preserve">211 </w:t>
      </w:r>
      <w:r w:rsidR="00E31B76">
        <w:rPr>
          <w:rFonts w:ascii="Times New Roman" w:hAnsi="Times New Roman" w:cs="Times New Roman"/>
          <w:sz w:val="24"/>
          <w:szCs w:val="24"/>
        </w:rPr>
        <w:t xml:space="preserve">чел. </w:t>
      </w:r>
      <w:r w:rsidR="00067B43">
        <w:rPr>
          <w:rFonts w:ascii="Times New Roman" w:hAnsi="Times New Roman" w:cs="Times New Roman"/>
          <w:sz w:val="24"/>
          <w:szCs w:val="24"/>
        </w:rPr>
        <w:t>53,1</w:t>
      </w:r>
      <w:r w:rsidR="006C174E">
        <w:rPr>
          <w:rFonts w:ascii="Times New Roman" w:hAnsi="Times New Roman" w:cs="Times New Roman"/>
          <w:sz w:val="24"/>
          <w:szCs w:val="24"/>
        </w:rPr>
        <w:t xml:space="preserve">  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6D63B1" w:rsidRP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 xml:space="preserve">Доля обучающихся 6-11 классов, прошедших профессиональные пробы в проекте «Билет в будущее» составляет </w:t>
      </w:r>
      <w:r w:rsidR="00932904">
        <w:rPr>
          <w:rFonts w:ascii="Times New Roman" w:hAnsi="Times New Roman" w:cs="Times New Roman"/>
          <w:sz w:val="24"/>
          <w:szCs w:val="24"/>
        </w:rPr>
        <w:t xml:space="preserve">  </w:t>
      </w:r>
      <w:r w:rsidR="002639A0">
        <w:rPr>
          <w:rFonts w:ascii="Times New Roman" w:hAnsi="Times New Roman" w:cs="Times New Roman"/>
          <w:sz w:val="24"/>
          <w:szCs w:val="24"/>
        </w:rPr>
        <w:t>211</w:t>
      </w:r>
      <w:r w:rsidR="00E31B76">
        <w:rPr>
          <w:rFonts w:ascii="Times New Roman" w:hAnsi="Times New Roman" w:cs="Times New Roman"/>
          <w:sz w:val="24"/>
          <w:szCs w:val="24"/>
        </w:rPr>
        <w:t xml:space="preserve">  </w:t>
      </w:r>
      <w:r w:rsidR="002639A0">
        <w:rPr>
          <w:rFonts w:ascii="Times New Roman" w:hAnsi="Times New Roman" w:cs="Times New Roman"/>
          <w:sz w:val="24"/>
          <w:szCs w:val="24"/>
        </w:rPr>
        <w:t>53,</w:t>
      </w:r>
      <w:r w:rsidR="00932904">
        <w:rPr>
          <w:rFonts w:ascii="Times New Roman" w:hAnsi="Times New Roman" w:cs="Times New Roman"/>
          <w:sz w:val="24"/>
          <w:szCs w:val="24"/>
        </w:rPr>
        <w:t xml:space="preserve"> 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6D63B1" w:rsidRDefault="006D63B1" w:rsidP="006D63B1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B1">
        <w:rPr>
          <w:rFonts w:ascii="Times New Roman" w:hAnsi="Times New Roman" w:cs="Times New Roman"/>
          <w:sz w:val="24"/>
          <w:szCs w:val="24"/>
        </w:rPr>
        <w:t>Доля обучающихся 6-11 классов, принявших участие в открытых онлайн-уроках на платформе «</w:t>
      </w:r>
      <w:proofErr w:type="spellStart"/>
      <w:r w:rsidRPr="006D63B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6D63B1">
        <w:rPr>
          <w:rFonts w:ascii="Times New Roman" w:hAnsi="Times New Roman" w:cs="Times New Roman"/>
          <w:sz w:val="24"/>
          <w:szCs w:val="24"/>
        </w:rPr>
        <w:t xml:space="preserve">» составляет - </w:t>
      </w:r>
      <w:r w:rsidR="00505E6B">
        <w:rPr>
          <w:rFonts w:ascii="Times New Roman" w:hAnsi="Times New Roman" w:cs="Times New Roman"/>
          <w:sz w:val="24"/>
          <w:szCs w:val="24"/>
        </w:rPr>
        <w:t>100</w:t>
      </w:r>
      <w:r w:rsidRPr="006D63B1">
        <w:rPr>
          <w:rFonts w:ascii="Times New Roman" w:hAnsi="Times New Roman" w:cs="Times New Roman"/>
          <w:sz w:val="24"/>
          <w:szCs w:val="24"/>
        </w:rPr>
        <w:t>%.</w:t>
      </w:r>
    </w:p>
    <w:p w:rsidR="00E31B76" w:rsidRDefault="00E31B76" w:rsidP="00E31B76">
      <w:pPr>
        <w:autoSpaceDE w:val="0"/>
        <w:autoSpaceDN w:val="0"/>
        <w:adjustRightInd w:val="0"/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76">
        <w:rPr>
          <w:rFonts w:ascii="Times New Roman" w:hAnsi="Times New Roman" w:cs="Times New Roman"/>
          <w:b/>
          <w:sz w:val="24"/>
          <w:szCs w:val="24"/>
        </w:rPr>
        <w:t xml:space="preserve">Информация по реализации плана мероприятий по профессиональной ориентации обучающихся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инвалидов</w:t>
      </w:r>
      <w:r w:rsidRPr="00E31B76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FC7F05">
        <w:rPr>
          <w:rFonts w:ascii="Times New Roman" w:hAnsi="Times New Roman" w:cs="Times New Roman"/>
          <w:b/>
          <w:sz w:val="24"/>
          <w:szCs w:val="24"/>
        </w:rPr>
        <w:t>3</w:t>
      </w:r>
      <w:r w:rsidRPr="00E31B76">
        <w:rPr>
          <w:rFonts w:ascii="Times New Roman" w:hAnsi="Times New Roman" w:cs="Times New Roman"/>
          <w:b/>
          <w:sz w:val="24"/>
          <w:szCs w:val="24"/>
        </w:rPr>
        <w:t>-202</w:t>
      </w:r>
      <w:r w:rsidR="00FC7F05">
        <w:rPr>
          <w:rFonts w:ascii="Times New Roman" w:hAnsi="Times New Roman" w:cs="Times New Roman"/>
          <w:b/>
          <w:sz w:val="24"/>
          <w:szCs w:val="24"/>
        </w:rPr>
        <w:t>4</w:t>
      </w:r>
      <w:r w:rsidRPr="00E31B7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1B76" w:rsidRPr="008879AB" w:rsidRDefault="00E31B76" w:rsidP="00E31B76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AB">
        <w:rPr>
          <w:rFonts w:ascii="Times New Roman" w:hAnsi="Times New Roman" w:cs="Times New Roman"/>
          <w:sz w:val="24"/>
          <w:szCs w:val="24"/>
        </w:rPr>
        <w:t>(В МБОУ СОШ №12 обучающихся с ОВЗ нет)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 xml:space="preserve">Цель: создание эффективной системы профессионального сопровождения </w:t>
      </w:r>
      <w:r>
        <w:rPr>
          <w:rFonts w:ascii="Times New Roman" w:hAnsi="Times New Roman" w:cs="Times New Roman"/>
          <w:sz w:val="24"/>
          <w:szCs w:val="24"/>
        </w:rPr>
        <w:t>детей-инвалидов</w:t>
      </w:r>
      <w:r w:rsidRPr="004321FB"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способностями, интересами и запросами рынка труда.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Задачи: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- 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4321FB" w:rsidRP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- расширить представления обучающихся о современном «рынке профессий»;</w:t>
      </w:r>
    </w:p>
    <w:p w:rsidR="004321FB" w:rsidRDefault="004321FB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 xml:space="preserve">-помощь </w:t>
      </w:r>
      <w:proofErr w:type="gramStart"/>
      <w:r w:rsidRPr="004321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321FB">
        <w:rPr>
          <w:rFonts w:ascii="Times New Roman" w:hAnsi="Times New Roman" w:cs="Times New Roman"/>
          <w:sz w:val="24"/>
          <w:szCs w:val="24"/>
        </w:rPr>
        <w:t xml:space="preserve"> в решении актуальных задач развития, обучения, социализации: трудности в учёбе, проблемы с нарушениями эмоционально-волевой сферы, проблемы взаимоотношений со сверстниками, педагогами, родителями.</w:t>
      </w:r>
    </w:p>
    <w:tbl>
      <w:tblPr>
        <w:tblStyle w:val="11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2268"/>
        <w:gridCol w:w="2835"/>
      </w:tblGrid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учреждениями культуры, Центром занятости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инвалидов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выбора профессий обучающимися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обучающихся, их родителей с представителями различных профессий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проведении экскурсий обучающихся на предприятия и в учебные заведения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на темы: 1. «Роль семьи в профессиональном самоопределении»,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2. «Как найти работу?»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3. «Куда пойти работать?»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4. «О разных формах получения образования»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 рамках дня открытых 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дверей – единое родительское собрание,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6. «Анализ рынка труда и востребованности профессий в регионе»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профориентацию, педагог-психолог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для учащихся 9 классов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УВР, 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на предприятия, в учебные заведения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4321FB" w:rsidRPr="004321FB" w:rsidRDefault="004321FB" w:rsidP="00887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профессиональной</w:t>
            </w:r>
            <w:r w:rsidR="00887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согласно возрастным особенностям «Мой выбор»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индивидуальных и групповых консультаций обучающихся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4321FB" w:rsidRPr="004321FB" w:rsidRDefault="004321FB" w:rsidP="00887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«Технология успешного поиска работы». Встреча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детей-инвалидов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представителями центра занятости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обучающихся в днях открытых дверей учебных заведений</w:t>
            </w:r>
          </w:p>
        </w:tc>
        <w:tc>
          <w:tcPr>
            <w:tcW w:w="2268" w:type="dxa"/>
          </w:tcPr>
          <w:p w:rsidR="004321FB" w:rsidRPr="004321FB" w:rsidRDefault="004321FB" w:rsidP="001A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="002314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обучающихся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321FB" w:rsidRPr="004321FB" w:rsidRDefault="002314F8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21FB" w:rsidRPr="004321FB" w:rsidTr="008879AB">
        <w:tc>
          <w:tcPr>
            <w:tcW w:w="5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читательских интересов обучающихся, обсуждение книг, имеющих </w:t>
            </w:r>
            <w:proofErr w:type="spellStart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2268" w:type="dxa"/>
          </w:tcPr>
          <w:p w:rsidR="004321FB" w:rsidRPr="004321FB" w:rsidRDefault="004321FB" w:rsidP="00432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321FB" w:rsidRPr="004321FB" w:rsidRDefault="002314F8" w:rsidP="00231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321FB"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иблиотекарь,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4321FB" w:rsidRDefault="002314F8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F8">
        <w:rPr>
          <w:rFonts w:ascii="Times New Roman" w:hAnsi="Times New Roman" w:cs="Times New Roman"/>
          <w:sz w:val="24"/>
          <w:szCs w:val="24"/>
        </w:rPr>
        <w:t xml:space="preserve">Доля педагогических сотрудников (в том числе </w:t>
      </w:r>
      <w:proofErr w:type="spellStart"/>
      <w:r w:rsidRPr="002314F8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2314F8">
        <w:rPr>
          <w:rFonts w:ascii="Times New Roman" w:hAnsi="Times New Roman" w:cs="Times New Roman"/>
          <w:sz w:val="24"/>
          <w:szCs w:val="24"/>
        </w:rPr>
        <w:t>, психологов) в разрезе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изаций, прошедших повышение ква</w:t>
      </w:r>
      <w:r w:rsidRPr="002314F8">
        <w:rPr>
          <w:rFonts w:ascii="Times New Roman" w:hAnsi="Times New Roman" w:cs="Times New Roman"/>
          <w:sz w:val="24"/>
          <w:szCs w:val="24"/>
        </w:rPr>
        <w:t>лиф</w:t>
      </w:r>
      <w:r>
        <w:rPr>
          <w:rFonts w:ascii="Times New Roman" w:hAnsi="Times New Roman" w:cs="Times New Roman"/>
          <w:sz w:val="24"/>
          <w:szCs w:val="24"/>
        </w:rPr>
        <w:t xml:space="preserve">икации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2314F8">
        <w:rPr>
          <w:rFonts w:ascii="Times New Roman" w:hAnsi="Times New Roman" w:cs="Times New Roman"/>
          <w:sz w:val="24"/>
          <w:szCs w:val="24"/>
        </w:rPr>
        <w:t>боте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обучающимися с ОВЗ и инвалид</w:t>
      </w:r>
      <w:r w:rsidRPr="002314F8">
        <w:rPr>
          <w:rFonts w:ascii="Times New Roman" w:hAnsi="Times New Roman" w:cs="Times New Roman"/>
          <w:sz w:val="24"/>
          <w:szCs w:val="24"/>
        </w:rPr>
        <w:t>ностью</w:t>
      </w:r>
      <w:r w:rsidR="0088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F0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чел.-</w:t>
      </w:r>
      <w:r w:rsidR="00FC7F0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</w:t>
      </w:r>
    </w:p>
    <w:p w:rsidR="00095BBC" w:rsidRPr="008879AB" w:rsidRDefault="00095BBC" w:rsidP="008879A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9AB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proofErr w:type="spellStart"/>
      <w:r w:rsidRPr="008879AB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879AB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обучающихся с инвалидностью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237"/>
        <w:gridCol w:w="1418"/>
        <w:gridCol w:w="2551"/>
      </w:tblGrid>
      <w:tr w:rsidR="00095BBC" w:rsidRPr="00E141D2" w:rsidTr="00453623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урока, посвященного проблеме выбора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FC7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уч-ся  с целью выявления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 (анкетирование)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часов по данному направлению (согласно возрастным особенностям) 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 учащихся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декад (по направлениям), олимпиад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– ноябрь 20</w:t>
            </w:r>
            <w:r w:rsidRPr="002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 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и встреч со специалистами </w:t>
            </w:r>
            <w:r w:rsidR="008879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Центра занятости</w:t>
            </w:r>
            <w:r w:rsidR="00887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днях открытых дверей учебных заведений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88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95BBC" w:rsidRPr="00E141D2" w:rsidTr="00453623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СКФУ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Матвеева 35б  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8(928)353-33-31)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095BBC" w:rsidRPr="00E141D2" w:rsidTr="0045362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предметных, художественных кружков и кружков декоративно-прикладного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педагоги ДО</w:t>
            </w:r>
          </w:p>
        </w:tc>
      </w:tr>
      <w:tr w:rsidR="00095BBC" w:rsidRPr="00E141D2" w:rsidTr="0045362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ГБПОУ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торговли, технологий и сервиса 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Университетская 41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8(906)467-64-99)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BBC" w:rsidRPr="00290E48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095BBC" w:rsidRPr="00E141D2" w:rsidTr="0045362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сентябрь, ноябрь 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 зам. директора по ВР</w:t>
            </w:r>
          </w:p>
        </w:tc>
      </w:tr>
      <w:tr w:rsidR="00095BBC" w:rsidRPr="00E141D2" w:rsidTr="00453623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Создание сети взаимодействия с учреждениями дополнительного образования для обучения учащихся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95BBC" w:rsidRPr="00E141D2" w:rsidTr="00453623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и городских родительских собраний по вопросам профориентации школьников, по вопросам получения целевых направлений для поступления в ВУЗы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ОО</w:t>
            </w:r>
          </w:p>
        </w:tc>
      </w:tr>
      <w:tr w:rsidR="00095BBC" w:rsidRPr="00E141D2" w:rsidTr="00453623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обучающихся с представителями колледжа Управления бизнеса и права г. Ессентуки (ул. Ермолова 2 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8(87934)6-12-63)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недели для выпускников школ. Встречи с представителями ВУЗов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Ставропольско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095BBC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профессиям для обучающихся школ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видео презентаций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Беседа «Профессия медицинского работника – одна из самых гуманных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недели «Мир профессий» для выпускников школ и их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93E67" w:rsidRPr="00290E48" w:rsidRDefault="00E93E67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обучающихся 8-9  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95BBC" w:rsidRPr="00E141D2" w:rsidTr="00453623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Посещение дня открытых дверей в ГКУ «Центр занятости населения» г. Ессентуки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93E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95BBC" w:rsidRPr="00E141D2" w:rsidTr="00453623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экскурсий школьников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95BBC" w:rsidRPr="00E141D2" w:rsidTr="004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095BBC" w:rsidRPr="00E141D2" w:rsidTr="004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результативной работы по обеспечению поступления выпускников в ВУЗы Ставропольского края по договорам о целевом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95BBC" w:rsidRPr="00E141D2" w:rsidTr="004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A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ОУ. Составление отчёта о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ОУ.</w:t>
            </w:r>
          </w:p>
          <w:p w:rsidR="00095BBC" w:rsidRPr="00290E48" w:rsidRDefault="00095BBC" w:rsidP="0017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  <w:r w:rsidR="00E93E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7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095BBC" w:rsidRPr="00290E48" w:rsidRDefault="00095BBC" w:rsidP="0017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учитель технологии</w:t>
            </w:r>
          </w:p>
        </w:tc>
      </w:tr>
    </w:tbl>
    <w:p w:rsidR="002314F8" w:rsidRDefault="002314F8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BBC" w:rsidRDefault="00095BBC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BBC">
        <w:rPr>
          <w:rFonts w:ascii="Times New Roman" w:hAnsi="Times New Roman" w:cs="Times New Roman"/>
          <w:sz w:val="24"/>
          <w:szCs w:val="24"/>
        </w:rPr>
        <w:t>Количество обучающихся с инвалидностью, прошедших участие в чемпионатах по профессиональному мастерству среди инвалидов и лиц с ограниченными возможностями здоровья «</w:t>
      </w:r>
      <w:proofErr w:type="spellStart"/>
      <w:r w:rsidRPr="00095BBC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095B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 участие не принимали.</w:t>
      </w:r>
    </w:p>
    <w:p w:rsidR="00095BBC" w:rsidRDefault="00095BBC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BBC">
        <w:rPr>
          <w:rFonts w:ascii="Times New Roman" w:hAnsi="Times New Roman" w:cs="Times New Roman"/>
          <w:sz w:val="24"/>
          <w:szCs w:val="24"/>
        </w:rPr>
        <w:t>Количество обучающихся с инвалидностью, получивших консультацию по профессиональному самоопределению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1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5BBC" w:rsidRDefault="004A3384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84">
        <w:rPr>
          <w:rFonts w:ascii="Times New Roman" w:hAnsi="Times New Roman" w:cs="Times New Roman"/>
          <w:sz w:val="24"/>
          <w:szCs w:val="24"/>
        </w:rPr>
        <w:t xml:space="preserve">Количество обучающихся с </w:t>
      </w:r>
      <w:r>
        <w:rPr>
          <w:rFonts w:ascii="Times New Roman" w:hAnsi="Times New Roman" w:cs="Times New Roman"/>
          <w:sz w:val="24"/>
          <w:szCs w:val="24"/>
        </w:rPr>
        <w:t>инвалидностью</w:t>
      </w:r>
      <w:r w:rsidRPr="004A3384">
        <w:rPr>
          <w:rFonts w:ascii="Times New Roman" w:hAnsi="Times New Roman" w:cs="Times New Roman"/>
          <w:sz w:val="24"/>
          <w:szCs w:val="24"/>
        </w:rPr>
        <w:t xml:space="preserve"> прошедших </w:t>
      </w:r>
      <w:proofErr w:type="spellStart"/>
      <w:r w:rsidRPr="004A3384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4A3384">
        <w:rPr>
          <w:rFonts w:ascii="Times New Roman" w:hAnsi="Times New Roman" w:cs="Times New Roman"/>
          <w:sz w:val="24"/>
          <w:szCs w:val="24"/>
        </w:rPr>
        <w:t xml:space="preserve"> и имеющих индивидуальные образовательные маршруты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профессиональному самоопре</w:t>
      </w:r>
      <w:r w:rsidRPr="004A3384">
        <w:rPr>
          <w:rFonts w:ascii="Times New Roman" w:hAnsi="Times New Roman" w:cs="Times New Roman"/>
          <w:sz w:val="24"/>
          <w:szCs w:val="24"/>
        </w:rPr>
        <w:t>делению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 w:rsidR="003801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A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человек. Получили рекомендации от школьного педагога</w:t>
      </w:r>
      <w:r w:rsidR="00AC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психолога.</w:t>
      </w:r>
    </w:p>
    <w:p w:rsidR="004A3384" w:rsidRDefault="004A3384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84">
        <w:rPr>
          <w:rFonts w:ascii="Times New Roman" w:hAnsi="Times New Roman" w:cs="Times New Roman"/>
          <w:sz w:val="24"/>
          <w:szCs w:val="24"/>
        </w:rPr>
        <w:t xml:space="preserve">Количество обучающихся с </w:t>
      </w:r>
      <w:r>
        <w:rPr>
          <w:rFonts w:ascii="Times New Roman" w:hAnsi="Times New Roman" w:cs="Times New Roman"/>
          <w:sz w:val="24"/>
          <w:szCs w:val="24"/>
        </w:rPr>
        <w:t>инвалидн</w:t>
      </w:r>
      <w:r w:rsidR="003801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</w:t>
      </w:r>
      <w:r w:rsidRPr="004A3384">
        <w:rPr>
          <w:rFonts w:ascii="Times New Roman" w:hAnsi="Times New Roman" w:cs="Times New Roman"/>
          <w:sz w:val="24"/>
          <w:szCs w:val="24"/>
        </w:rPr>
        <w:t xml:space="preserve">, прошедших </w:t>
      </w:r>
      <w:proofErr w:type="spellStart"/>
      <w:r w:rsidRPr="004A3384">
        <w:rPr>
          <w:rFonts w:ascii="Times New Roman" w:hAnsi="Times New Roman" w:cs="Times New Roman"/>
          <w:sz w:val="24"/>
          <w:szCs w:val="24"/>
        </w:rPr>
        <w:t>профдиагностику</w:t>
      </w:r>
      <w:proofErr w:type="spellEnd"/>
      <w:r w:rsidRPr="004A3384">
        <w:rPr>
          <w:rFonts w:ascii="Times New Roman" w:hAnsi="Times New Roman" w:cs="Times New Roman"/>
          <w:sz w:val="24"/>
          <w:szCs w:val="24"/>
        </w:rPr>
        <w:t xml:space="preserve"> в проекте </w:t>
      </w:r>
      <w:r w:rsidR="00AC1E14">
        <w:rPr>
          <w:rFonts w:ascii="Times New Roman" w:hAnsi="Times New Roman" w:cs="Times New Roman"/>
          <w:sz w:val="24"/>
          <w:szCs w:val="24"/>
        </w:rPr>
        <w:t>«</w:t>
      </w:r>
      <w:r w:rsidRPr="004A3384">
        <w:rPr>
          <w:rFonts w:ascii="Times New Roman" w:hAnsi="Times New Roman" w:cs="Times New Roman"/>
          <w:sz w:val="24"/>
          <w:szCs w:val="24"/>
        </w:rPr>
        <w:t>Билет в будущее</w:t>
      </w:r>
      <w:r w:rsidR="00AC1E14">
        <w:rPr>
          <w:rFonts w:ascii="Times New Roman" w:hAnsi="Times New Roman" w:cs="Times New Roman"/>
          <w:sz w:val="24"/>
          <w:szCs w:val="24"/>
        </w:rPr>
        <w:t>»</w:t>
      </w:r>
      <w:r w:rsidRPr="004A3384">
        <w:rPr>
          <w:rFonts w:ascii="Times New Roman" w:hAnsi="Times New Roman" w:cs="Times New Roman"/>
          <w:sz w:val="24"/>
          <w:szCs w:val="24"/>
        </w:rPr>
        <w:t xml:space="preserve"> в разрезе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801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A3384" w:rsidRDefault="006A6F33" w:rsidP="004321F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выпускников </w:t>
      </w:r>
      <w:r w:rsidR="004A3384" w:rsidRPr="004A3384">
        <w:rPr>
          <w:rFonts w:ascii="Times New Roman" w:hAnsi="Times New Roman" w:cs="Times New Roman"/>
          <w:sz w:val="24"/>
          <w:szCs w:val="24"/>
        </w:rPr>
        <w:t xml:space="preserve"> с инвалидностью 20</w:t>
      </w:r>
      <w:r w:rsidR="004A3384">
        <w:rPr>
          <w:rFonts w:ascii="Times New Roman" w:hAnsi="Times New Roman" w:cs="Times New Roman"/>
          <w:sz w:val="24"/>
          <w:szCs w:val="24"/>
        </w:rPr>
        <w:t>2</w:t>
      </w:r>
      <w:r w:rsidR="003801AC">
        <w:rPr>
          <w:rFonts w:ascii="Times New Roman" w:hAnsi="Times New Roman" w:cs="Times New Roman"/>
          <w:sz w:val="24"/>
          <w:szCs w:val="24"/>
        </w:rPr>
        <w:t>3</w:t>
      </w:r>
      <w:r w:rsidR="004A3384">
        <w:rPr>
          <w:rFonts w:ascii="Times New Roman" w:hAnsi="Times New Roman" w:cs="Times New Roman"/>
          <w:sz w:val="24"/>
          <w:szCs w:val="24"/>
        </w:rPr>
        <w:t>-202</w:t>
      </w:r>
      <w:r w:rsidR="003801AC">
        <w:rPr>
          <w:rFonts w:ascii="Times New Roman" w:hAnsi="Times New Roman" w:cs="Times New Roman"/>
          <w:sz w:val="24"/>
          <w:szCs w:val="24"/>
        </w:rPr>
        <w:t>4</w:t>
      </w:r>
      <w:r w:rsidR="004A3384" w:rsidRPr="004A3384">
        <w:rPr>
          <w:rFonts w:ascii="Times New Roman" w:hAnsi="Times New Roman" w:cs="Times New Roman"/>
          <w:sz w:val="24"/>
          <w:szCs w:val="24"/>
        </w:rPr>
        <w:t xml:space="preserve"> учебного года, зачисленных на программы</w:t>
      </w:r>
      <w:r w:rsidR="004A3384">
        <w:rPr>
          <w:rFonts w:ascii="Times New Roman" w:hAnsi="Times New Roman" w:cs="Times New Roman"/>
          <w:sz w:val="24"/>
          <w:szCs w:val="24"/>
        </w:rPr>
        <w:t xml:space="preserve"> </w:t>
      </w:r>
      <w:r w:rsidR="004A3384" w:rsidRPr="004A3384">
        <w:rPr>
          <w:rFonts w:ascii="Times New Roman" w:hAnsi="Times New Roman" w:cs="Times New Roman"/>
          <w:sz w:val="24"/>
          <w:szCs w:val="24"/>
        </w:rPr>
        <w:t>профессиональной подготовки</w:t>
      </w:r>
      <w:r w:rsidR="004A3384">
        <w:rPr>
          <w:rFonts w:ascii="Times New Roman" w:hAnsi="Times New Roman" w:cs="Times New Roman"/>
          <w:sz w:val="24"/>
          <w:szCs w:val="24"/>
        </w:rPr>
        <w:t xml:space="preserve"> – 1 человек.</w:t>
      </w:r>
    </w:p>
    <w:p w:rsidR="00AC1E14" w:rsidRDefault="00AC1E14" w:rsidP="00506620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</w:p>
    <w:p w:rsidR="006A6F33" w:rsidRPr="006A6F33" w:rsidRDefault="006A6F33" w:rsidP="00506620">
      <w:pPr>
        <w:autoSpaceDE w:val="0"/>
        <w:autoSpaceDN w:val="0"/>
        <w:adjustRightInd w:val="0"/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6A6F33">
        <w:rPr>
          <w:rFonts w:ascii="Times New Roman" w:hAnsi="Times New Roman" w:cs="Times New Roman"/>
          <w:b/>
          <w:sz w:val="24"/>
          <w:szCs w:val="24"/>
        </w:rPr>
        <w:t xml:space="preserve">Осуществление взаимодействия </w:t>
      </w:r>
      <w:r>
        <w:rPr>
          <w:rFonts w:ascii="Times New Roman" w:hAnsi="Times New Roman" w:cs="Times New Roman"/>
          <w:b/>
          <w:sz w:val="24"/>
          <w:szCs w:val="24"/>
        </w:rPr>
        <w:t>МБОУ СОШ №12</w:t>
      </w:r>
      <w:r w:rsidRPr="006A6F33">
        <w:rPr>
          <w:rFonts w:ascii="Times New Roman" w:hAnsi="Times New Roman" w:cs="Times New Roman"/>
          <w:b/>
          <w:sz w:val="24"/>
          <w:szCs w:val="24"/>
        </w:rPr>
        <w:t xml:space="preserve"> с учреждениями (предприятиями)</w:t>
      </w:r>
      <w:r w:rsidR="001333E6">
        <w:rPr>
          <w:rFonts w:ascii="Times New Roman" w:hAnsi="Times New Roman" w:cs="Times New Roman"/>
          <w:b/>
          <w:sz w:val="24"/>
          <w:szCs w:val="24"/>
        </w:rPr>
        <w:t>, образовательными организациями СПО и ВПО.</w:t>
      </w:r>
    </w:p>
    <w:p w:rsidR="00D557CF" w:rsidRDefault="004A3384" w:rsidP="00D557CF">
      <w:pPr>
        <w:pStyle w:val="22"/>
        <w:shd w:val="clear" w:color="auto" w:fill="auto"/>
        <w:spacing w:before="0" w:after="0" w:line="240" w:lineRule="auto"/>
        <w:ind w:left="-77" w:right="-76"/>
        <w:jc w:val="both"/>
        <w:rPr>
          <w:rFonts w:eastAsia="Calibri"/>
          <w:b w:val="0"/>
          <w:sz w:val="24"/>
          <w:szCs w:val="24"/>
        </w:rPr>
      </w:pPr>
      <w:r w:rsidRPr="00506620">
        <w:rPr>
          <w:b w:val="0"/>
          <w:sz w:val="24"/>
          <w:szCs w:val="24"/>
        </w:rPr>
        <w:t xml:space="preserve"> </w:t>
      </w:r>
      <w:r w:rsidR="00506620" w:rsidRPr="00506620">
        <w:rPr>
          <w:b w:val="0"/>
          <w:sz w:val="24"/>
          <w:szCs w:val="24"/>
        </w:rPr>
        <w:t xml:space="preserve">Количество договоров о взаимодействии по профессиональному </w:t>
      </w:r>
      <w:r w:rsidR="00506620" w:rsidRPr="00506620">
        <w:rPr>
          <w:rFonts w:eastAsia="Calibri"/>
          <w:b w:val="0"/>
          <w:sz w:val="24"/>
          <w:szCs w:val="24"/>
        </w:rPr>
        <w:t>самоопределе</w:t>
      </w:r>
      <w:r w:rsidR="00506620" w:rsidRPr="00506620">
        <w:rPr>
          <w:rFonts w:eastAsia="Calibri"/>
          <w:b w:val="0"/>
          <w:sz w:val="24"/>
          <w:szCs w:val="24"/>
        </w:rPr>
        <w:softHyphen/>
        <w:t>нию с учреждениями</w:t>
      </w:r>
      <w:r w:rsidR="00AC1E14">
        <w:rPr>
          <w:rFonts w:eastAsia="Calibri"/>
          <w:b w:val="0"/>
          <w:sz w:val="24"/>
          <w:szCs w:val="24"/>
        </w:rPr>
        <w:t xml:space="preserve"> </w:t>
      </w:r>
      <w:r w:rsidR="00506620" w:rsidRPr="00506620">
        <w:rPr>
          <w:rFonts w:eastAsia="Calibri"/>
          <w:b w:val="0"/>
          <w:sz w:val="24"/>
          <w:szCs w:val="24"/>
        </w:rPr>
        <w:t>(предприятиями) – 1 Договор с СГПИ о целевом обучении по образовательным программам высшего образования.</w:t>
      </w:r>
    </w:p>
    <w:p w:rsidR="00D557CF" w:rsidRDefault="00793503" w:rsidP="00D557CF">
      <w:pPr>
        <w:pStyle w:val="22"/>
        <w:shd w:val="clear" w:color="auto" w:fill="auto"/>
        <w:spacing w:before="0" w:after="0" w:line="240" w:lineRule="auto"/>
        <w:ind w:left="-77" w:right="-76"/>
        <w:jc w:val="both"/>
        <w:rPr>
          <w:b w:val="0"/>
          <w:sz w:val="24"/>
          <w:szCs w:val="24"/>
        </w:rPr>
      </w:pPr>
      <w:r w:rsidRPr="000A0712">
        <w:rPr>
          <w:b w:val="0"/>
          <w:sz w:val="24"/>
          <w:szCs w:val="24"/>
        </w:rPr>
        <w:t xml:space="preserve">Количество мероприятий </w:t>
      </w:r>
      <w:proofErr w:type="spellStart"/>
      <w:r w:rsidRPr="000A0712">
        <w:rPr>
          <w:b w:val="0"/>
          <w:sz w:val="24"/>
          <w:szCs w:val="24"/>
        </w:rPr>
        <w:t>профориентационной</w:t>
      </w:r>
      <w:proofErr w:type="spellEnd"/>
      <w:r w:rsidRPr="000A0712">
        <w:rPr>
          <w:b w:val="0"/>
          <w:sz w:val="24"/>
          <w:szCs w:val="24"/>
        </w:rPr>
        <w:t xml:space="preserve"> направленности, проведенных на базе учреждений (предприятий) или с участием представителей работодателей - </w:t>
      </w:r>
      <w:r w:rsidR="00D557CF">
        <w:rPr>
          <w:sz w:val="24"/>
          <w:szCs w:val="24"/>
        </w:rPr>
        <w:t xml:space="preserve"> </w:t>
      </w:r>
      <w:r w:rsidR="002F5523">
        <w:rPr>
          <w:sz w:val="24"/>
          <w:szCs w:val="24"/>
        </w:rPr>
        <w:t>27</w:t>
      </w:r>
      <w:r w:rsidR="000A0712">
        <w:rPr>
          <w:sz w:val="24"/>
          <w:szCs w:val="24"/>
        </w:rPr>
        <w:t xml:space="preserve"> образовательно-</w:t>
      </w:r>
      <w:r w:rsidR="00D557CF">
        <w:rPr>
          <w:sz w:val="24"/>
          <w:szCs w:val="24"/>
        </w:rPr>
        <w:t>п</w:t>
      </w:r>
      <w:r w:rsidR="000A0712">
        <w:rPr>
          <w:sz w:val="24"/>
          <w:szCs w:val="24"/>
        </w:rPr>
        <w:t>росветительских</w:t>
      </w:r>
      <w:r w:rsidRPr="000A0712">
        <w:rPr>
          <w:b w:val="0"/>
          <w:sz w:val="24"/>
          <w:szCs w:val="24"/>
        </w:rPr>
        <w:t xml:space="preserve"> меро</w:t>
      </w:r>
      <w:r w:rsidR="000A0712">
        <w:rPr>
          <w:sz w:val="24"/>
          <w:szCs w:val="24"/>
        </w:rPr>
        <w:t>приятий:</w:t>
      </w:r>
      <w:r w:rsidRPr="000A0712">
        <w:rPr>
          <w:b w:val="0"/>
          <w:sz w:val="24"/>
          <w:szCs w:val="24"/>
        </w:rPr>
        <w:t xml:space="preserve"> </w:t>
      </w:r>
    </w:p>
    <w:p w:rsidR="00D557CF" w:rsidRPr="001E1A80" w:rsidRDefault="001E1A80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lastRenderedPageBreak/>
        <w:t xml:space="preserve"> </w:t>
      </w:r>
      <w:hyperlink r:id="rId7" w:history="1">
        <w:r w:rsidR="00E35DD7" w:rsidRPr="001E1A80">
          <w:rPr>
            <w:b w:val="0"/>
            <w:sz w:val="24"/>
            <w:szCs w:val="24"/>
            <w:lang w:eastAsia="ru-RU"/>
          </w:rPr>
          <w:t>Пятигорский институт (филиал) Северо-Кавказского федерального университета</w:t>
        </w:r>
      </w:hyperlink>
      <w:r w:rsidR="000753CA">
        <w:rPr>
          <w:b w:val="0"/>
          <w:sz w:val="24"/>
          <w:szCs w:val="24"/>
          <w:lang w:eastAsia="ru-RU"/>
        </w:rPr>
        <w:t xml:space="preserve"> </w:t>
      </w:r>
      <w:r w:rsidR="000A0712" w:rsidRPr="00D557CF">
        <w:rPr>
          <w:b w:val="0"/>
          <w:bCs w:val="0"/>
          <w:sz w:val="27"/>
          <w:szCs w:val="27"/>
          <w:lang w:eastAsia="ru-RU"/>
        </w:rPr>
        <w:t xml:space="preserve">- </w:t>
      </w:r>
      <w:r w:rsidR="00463AD4" w:rsidRPr="00D557CF">
        <w:rPr>
          <w:b w:val="0"/>
          <w:sz w:val="27"/>
          <w:szCs w:val="27"/>
          <w:lang w:eastAsia="ru-RU"/>
        </w:rPr>
        <w:t>9</w:t>
      </w:r>
      <w:r w:rsidR="00463AD4" w:rsidRPr="001E1A80">
        <w:rPr>
          <w:b w:val="0"/>
          <w:sz w:val="24"/>
          <w:szCs w:val="24"/>
          <w:lang w:eastAsia="ru-RU"/>
        </w:rPr>
        <w:t xml:space="preserve">-11 </w:t>
      </w:r>
      <w:proofErr w:type="spellStart"/>
      <w:r w:rsidR="00463AD4" w:rsidRPr="001E1A80">
        <w:rPr>
          <w:b w:val="0"/>
          <w:sz w:val="24"/>
          <w:szCs w:val="24"/>
          <w:lang w:eastAsia="ru-RU"/>
        </w:rPr>
        <w:t>кл</w:t>
      </w:r>
      <w:proofErr w:type="spellEnd"/>
      <w:r w:rsidR="00463AD4" w:rsidRPr="001E1A80">
        <w:rPr>
          <w:b w:val="0"/>
          <w:sz w:val="24"/>
          <w:szCs w:val="24"/>
          <w:lang w:eastAsia="ru-RU"/>
        </w:rPr>
        <w:t xml:space="preserve">. </w:t>
      </w:r>
      <w:r w:rsidR="000A0712" w:rsidRPr="001E1A80">
        <w:rPr>
          <w:b w:val="0"/>
          <w:sz w:val="24"/>
          <w:szCs w:val="24"/>
          <w:lang w:eastAsia="ru-RU"/>
        </w:rPr>
        <w:t>1</w:t>
      </w:r>
      <w:r w:rsidR="000753CA">
        <w:rPr>
          <w:b w:val="0"/>
          <w:sz w:val="24"/>
          <w:szCs w:val="24"/>
          <w:lang w:eastAsia="ru-RU"/>
        </w:rPr>
        <w:t>30</w:t>
      </w:r>
      <w:r w:rsidR="000A0712" w:rsidRPr="001E1A80">
        <w:rPr>
          <w:b w:val="0"/>
          <w:sz w:val="24"/>
          <w:szCs w:val="24"/>
          <w:lang w:eastAsia="ru-RU"/>
        </w:rPr>
        <w:t xml:space="preserve"> чел.</w:t>
      </w:r>
    </w:p>
    <w:p w:rsidR="00D557CF" w:rsidRPr="00D557CF" w:rsidRDefault="007E20A0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hyperlink r:id="rId8" w:history="1">
        <w:r w:rsidR="00E35DD7" w:rsidRPr="00D557CF">
          <w:rPr>
            <w:rStyle w:val="a5"/>
            <w:b w:val="0"/>
            <w:color w:val="auto"/>
            <w:sz w:val="24"/>
            <w:szCs w:val="24"/>
            <w:u w:val="none"/>
          </w:rPr>
          <w:t>Пятигорский техникум торговли, технологий и сервиса</w:t>
        </w:r>
      </w:hyperlink>
      <w:r w:rsidR="000753CA">
        <w:rPr>
          <w:rStyle w:val="a5"/>
          <w:b w:val="0"/>
          <w:color w:val="auto"/>
          <w:sz w:val="24"/>
          <w:szCs w:val="24"/>
          <w:u w:val="none"/>
        </w:rPr>
        <w:t xml:space="preserve"> </w:t>
      </w:r>
      <w:r w:rsidR="000A0712" w:rsidRPr="00D557CF">
        <w:rPr>
          <w:b w:val="0"/>
          <w:sz w:val="24"/>
          <w:szCs w:val="24"/>
        </w:rPr>
        <w:t xml:space="preserve">- </w:t>
      </w:r>
      <w:r w:rsidR="00463AD4" w:rsidRPr="00D557CF">
        <w:rPr>
          <w:b w:val="0"/>
          <w:sz w:val="24"/>
          <w:szCs w:val="24"/>
        </w:rPr>
        <w:t xml:space="preserve">7,8 </w:t>
      </w:r>
      <w:proofErr w:type="spellStart"/>
      <w:r w:rsidR="00463AD4" w:rsidRPr="00D557CF">
        <w:rPr>
          <w:b w:val="0"/>
          <w:sz w:val="24"/>
          <w:szCs w:val="24"/>
        </w:rPr>
        <w:t>кл</w:t>
      </w:r>
      <w:proofErr w:type="spellEnd"/>
      <w:r w:rsidR="00463AD4" w:rsidRPr="00D557CF">
        <w:rPr>
          <w:b w:val="0"/>
          <w:sz w:val="24"/>
          <w:szCs w:val="24"/>
        </w:rPr>
        <w:t xml:space="preserve">. - </w:t>
      </w:r>
      <w:r w:rsidR="000753CA">
        <w:rPr>
          <w:b w:val="0"/>
          <w:sz w:val="24"/>
          <w:szCs w:val="24"/>
        </w:rPr>
        <w:t>40</w:t>
      </w:r>
      <w:r w:rsidR="00463AD4" w:rsidRPr="00D557CF">
        <w:rPr>
          <w:b w:val="0"/>
          <w:sz w:val="24"/>
          <w:szCs w:val="24"/>
        </w:rPr>
        <w:t xml:space="preserve"> чел</w:t>
      </w:r>
      <w:r w:rsidR="00E35DD7" w:rsidRPr="00D557CF">
        <w:rPr>
          <w:b w:val="0"/>
          <w:sz w:val="24"/>
          <w:szCs w:val="24"/>
        </w:rPr>
        <w:t xml:space="preserve">, </w:t>
      </w:r>
    </w:p>
    <w:p w:rsidR="00D557CF" w:rsidRPr="00D557CF" w:rsidRDefault="000A0712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И</w:t>
      </w:r>
      <w:r w:rsidR="00E35DD7" w:rsidRPr="00D557CF">
        <w:rPr>
          <w:b w:val="0"/>
          <w:sz w:val="24"/>
          <w:szCs w:val="24"/>
        </w:rPr>
        <w:t>сторический парк Россия моя история</w:t>
      </w:r>
      <w:r w:rsidR="000753CA">
        <w:rPr>
          <w:b w:val="0"/>
          <w:sz w:val="24"/>
          <w:szCs w:val="24"/>
        </w:rPr>
        <w:t>–</w:t>
      </w:r>
      <w:r w:rsidR="00463AD4" w:rsidRPr="00D557CF">
        <w:rPr>
          <w:b w:val="0"/>
          <w:sz w:val="24"/>
          <w:szCs w:val="24"/>
        </w:rPr>
        <w:t xml:space="preserve"> </w:t>
      </w:r>
      <w:r w:rsidR="000753CA">
        <w:rPr>
          <w:b w:val="0"/>
          <w:sz w:val="24"/>
          <w:szCs w:val="24"/>
        </w:rPr>
        <w:t>6-7</w:t>
      </w:r>
      <w:r w:rsidR="00463AD4" w:rsidRPr="00D557CF">
        <w:rPr>
          <w:b w:val="0"/>
          <w:sz w:val="24"/>
          <w:szCs w:val="24"/>
        </w:rPr>
        <w:t xml:space="preserve"> </w:t>
      </w:r>
      <w:proofErr w:type="spellStart"/>
      <w:r w:rsidR="00463AD4" w:rsidRPr="00D557CF">
        <w:rPr>
          <w:b w:val="0"/>
          <w:sz w:val="24"/>
          <w:szCs w:val="24"/>
        </w:rPr>
        <w:t>кл</w:t>
      </w:r>
      <w:proofErr w:type="spellEnd"/>
      <w:r w:rsidR="00F81A2F">
        <w:rPr>
          <w:b w:val="0"/>
          <w:sz w:val="24"/>
          <w:szCs w:val="24"/>
        </w:rPr>
        <w:t xml:space="preserve"> – 45 чел.</w:t>
      </w:r>
      <w:r w:rsidR="00E35DD7" w:rsidRPr="00D557CF">
        <w:rPr>
          <w:b w:val="0"/>
          <w:sz w:val="24"/>
          <w:szCs w:val="24"/>
        </w:rPr>
        <w:t xml:space="preserve"> </w:t>
      </w:r>
    </w:p>
    <w:p w:rsidR="00D557CF" w:rsidRPr="00D557CF" w:rsidRDefault="00463AD4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К</w:t>
      </w:r>
      <w:r w:rsidR="00E35DD7" w:rsidRPr="00D557CF">
        <w:rPr>
          <w:b w:val="0"/>
          <w:sz w:val="24"/>
          <w:szCs w:val="24"/>
        </w:rPr>
        <w:t>олледж Пятигорского института</w:t>
      </w:r>
      <w:r w:rsidR="00514BA8" w:rsidRPr="00D557CF">
        <w:rPr>
          <w:b w:val="0"/>
          <w:sz w:val="24"/>
          <w:szCs w:val="24"/>
        </w:rPr>
        <w:t xml:space="preserve"> (филиал) СКФУ</w:t>
      </w:r>
      <w:r w:rsidRPr="00D557CF">
        <w:rPr>
          <w:b w:val="0"/>
          <w:sz w:val="24"/>
          <w:szCs w:val="24"/>
        </w:rPr>
        <w:t>- 2</w:t>
      </w:r>
      <w:r w:rsidR="000753CA">
        <w:rPr>
          <w:b w:val="0"/>
          <w:sz w:val="24"/>
          <w:szCs w:val="24"/>
        </w:rPr>
        <w:t>5</w:t>
      </w:r>
      <w:r w:rsidRPr="00D557CF">
        <w:rPr>
          <w:b w:val="0"/>
          <w:sz w:val="24"/>
          <w:szCs w:val="24"/>
        </w:rPr>
        <w:t xml:space="preserve"> чел. 7,8 </w:t>
      </w:r>
      <w:proofErr w:type="spellStart"/>
      <w:r w:rsidRPr="00D557CF">
        <w:rPr>
          <w:b w:val="0"/>
          <w:sz w:val="24"/>
          <w:szCs w:val="24"/>
        </w:rPr>
        <w:t>кл</w:t>
      </w:r>
      <w:proofErr w:type="spellEnd"/>
      <w:r w:rsidRPr="00D557CF">
        <w:rPr>
          <w:b w:val="0"/>
          <w:sz w:val="24"/>
          <w:szCs w:val="24"/>
        </w:rPr>
        <w:t>.</w:t>
      </w:r>
      <w:r w:rsidR="00514BA8"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Ставропольский аграрный университет</w:t>
      </w:r>
      <w:r w:rsidR="000753CA">
        <w:rPr>
          <w:b w:val="0"/>
          <w:sz w:val="24"/>
          <w:szCs w:val="24"/>
        </w:rPr>
        <w:t xml:space="preserve"> </w:t>
      </w:r>
      <w:r w:rsidR="00463AD4" w:rsidRPr="00D557CF">
        <w:rPr>
          <w:b w:val="0"/>
          <w:sz w:val="24"/>
          <w:szCs w:val="24"/>
        </w:rPr>
        <w:t xml:space="preserve">- 9-11 </w:t>
      </w:r>
      <w:proofErr w:type="spellStart"/>
      <w:r w:rsidR="00463AD4" w:rsidRPr="00D557CF">
        <w:rPr>
          <w:b w:val="0"/>
          <w:sz w:val="24"/>
          <w:szCs w:val="24"/>
        </w:rPr>
        <w:t>кл</w:t>
      </w:r>
      <w:proofErr w:type="spellEnd"/>
      <w:r w:rsidR="00463AD4" w:rsidRPr="00D557CF">
        <w:rPr>
          <w:b w:val="0"/>
          <w:sz w:val="24"/>
          <w:szCs w:val="24"/>
        </w:rPr>
        <w:t>.- 1</w:t>
      </w:r>
      <w:r w:rsidR="000753CA">
        <w:rPr>
          <w:b w:val="0"/>
          <w:sz w:val="24"/>
          <w:szCs w:val="24"/>
        </w:rPr>
        <w:t>30</w:t>
      </w:r>
      <w:r w:rsidR="00463AD4" w:rsidRPr="00D557CF">
        <w:rPr>
          <w:b w:val="0"/>
          <w:sz w:val="24"/>
          <w:szCs w:val="24"/>
        </w:rPr>
        <w:t xml:space="preserve"> чел.</w:t>
      </w:r>
      <w:r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Ставропольский государственный педагогический университет</w:t>
      </w:r>
      <w:r w:rsidR="00463AD4" w:rsidRPr="00D557CF">
        <w:rPr>
          <w:b w:val="0"/>
          <w:sz w:val="24"/>
          <w:szCs w:val="24"/>
        </w:rPr>
        <w:t xml:space="preserve">- 8-11 – </w:t>
      </w:r>
      <w:r w:rsidR="000753CA">
        <w:rPr>
          <w:b w:val="0"/>
          <w:sz w:val="24"/>
          <w:szCs w:val="24"/>
        </w:rPr>
        <w:t xml:space="preserve">200 </w:t>
      </w:r>
      <w:r w:rsidR="00463AD4" w:rsidRPr="00D557CF">
        <w:rPr>
          <w:b w:val="0"/>
          <w:sz w:val="24"/>
          <w:szCs w:val="24"/>
        </w:rPr>
        <w:t>чел.</w:t>
      </w:r>
      <w:r w:rsidRPr="00D557CF">
        <w:rPr>
          <w:b w:val="0"/>
          <w:sz w:val="24"/>
          <w:szCs w:val="24"/>
        </w:rPr>
        <w:t xml:space="preserve">, </w:t>
      </w:r>
    </w:p>
    <w:p w:rsidR="00D557CF" w:rsidRPr="00D557CF" w:rsidRDefault="00514BA8" w:rsidP="00D557CF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 w:rsidRPr="00D557CF">
        <w:rPr>
          <w:b w:val="0"/>
          <w:sz w:val="24"/>
          <w:szCs w:val="24"/>
        </w:rPr>
        <w:t>Колледж экономики, сервиса и предпринимательства</w:t>
      </w:r>
      <w:r w:rsidR="000753CA">
        <w:rPr>
          <w:b w:val="0"/>
          <w:sz w:val="24"/>
          <w:szCs w:val="24"/>
        </w:rPr>
        <w:t xml:space="preserve"> </w:t>
      </w:r>
      <w:r w:rsidR="00463AD4" w:rsidRPr="00D557CF">
        <w:rPr>
          <w:b w:val="0"/>
          <w:sz w:val="24"/>
          <w:szCs w:val="24"/>
        </w:rPr>
        <w:t xml:space="preserve">- 9-е </w:t>
      </w:r>
      <w:r w:rsidR="000753CA">
        <w:rPr>
          <w:b w:val="0"/>
          <w:sz w:val="24"/>
          <w:szCs w:val="24"/>
        </w:rPr>
        <w:t>80</w:t>
      </w:r>
      <w:r w:rsidR="00463AD4" w:rsidRPr="00D557CF">
        <w:rPr>
          <w:b w:val="0"/>
          <w:sz w:val="24"/>
          <w:szCs w:val="24"/>
        </w:rPr>
        <w:t xml:space="preserve"> чел.</w:t>
      </w:r>
      <w:r w:rsidRPr="00D557CF">
        <w:rPr>
          <w:b w:val="0"/>
          <w:sz w:val="24"/>
          <w:szCs w:val="24"/>
        </w:rPr>
        <w:t>,</w:t>
      </w:r>
    </w:p>
    <w:p w:rsidR="00463AD4" w:rsidRPr="00D557CF" w:rsidRDefault="002C146A" w:rsidP="000753CA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Частное профессиональное образовательное учреждение «Северо-Кавказский </w:t>
      </w:r>
      <w:proofErr w:type="spellStart"/>
      <w:proofErr w:type="gramStart"/>
      <w:r>
        <w:rPr>
          <w:b w:val="0"/>
          <w:sz w:val="24"/>
          <w:szCs w:val="24"/>
        </w:rPr>
        <w:t>многопро-фильный</w:t>
      </w:r>
      <w:proofErr w:type="spellEnd"/>
      <w:proofErr w:type="gramEnd"/>
      <w:r>
        <w:rPr>
          <w:b w:val="0"/>
          <w:sz w:val="24"/>
          <w:szCs w:val="24"/>
        </w:rPr>
        <w:t xml:space="preserve"> техникум» –</w:t>
      </w:r>
      <w:r w:rsidR="00463AD4" w:rsidRPr="00D557CF">
        <w:rPr>
          <w:b w:val="0"/>
          <w:sz w:val="24"/>
          <w:szCs w:val="24"/>
        </w:rPr>
        <w:t>100 чел.</w:t>
      </w:r>
      <w:r w:rsidR="00D17382" w:rsidRPr="00D557CF">
        <w:rPr>
          <w:b w:val="0"/>
          <w:sz w:val="24"/>
          <w:szCs w:val="24"/>
        </w:rPr>
        <w:t xml:space="preserve"> 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Колледж Ставропольский государственный медицинский университет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10,11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C146A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.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45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Ессентукский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колледж управления, бизнеса и права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11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130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Ессентукский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филиал государственного бюджетного профессионального образовательного учреждения «Пятигорский техникум торговли, технологий и сервиса»,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11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210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чел.</w:t>
      </w:r>
    </w:p>
    <w:p w:rsidR="00463AD4" w:rsidRPr="00D557CF" w:rsidRDefault="009E0DDF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Государственное образовательное учреждение начального профессионального образования «Профессиональное училище № 56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8,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кл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D17382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463AD4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Кисловодский государственный многопрофильный техникум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9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C146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50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557CF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«</w:t>
      </w: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Лермонтовский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региональный многопрофильный колледж»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чел.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D557CF" w:rsidRPr="00D557CF" w:rsidRDefault="00D17382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«</w:t>
      </w: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Железноводский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художественно-строительный техникум имени казачьего генерала В.П. Бондарева»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8,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9 </w:t>
      </w:r>
      <w:proofErr w:type="spellStart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463AD4"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чел</w:t>
      </w:r>
      <w:r w:rsidR="00D557CF" w:rsidRPr="00D557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42724" w:rsidRDefault="00D557CF" w:rsidP="000753CA">
      <w:pPr>
        <w:pStyle w:val="2"/>
        <w:numPr>
          <w:ilvl w:val="0"/>
          <w:numId w:val="21"/>
        </w:numPr>
        <w:shd w:val="clear" w:color="auto" w:fill="FFFFFF"/>
        <w:spacing w:before="0" w:line="240" w:lineRule="auto"/>
        <w:ind w:right="-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Филиал </w:t>
      </w:r>
      <w:proofErr w:type="spellStart"/>
      <w:r w:rsidRPr="00D557CF">
        <w:rPr>
          <w:rFonts w:ascii="Times New Roman" w:hAnsi="Times New Roman" w:cs="Times New Roman"/>
          <w:color w:val="auto"/>
          <w:sz w:val="24"/>
          <w:szCs w:val="24"/>
        </w:rPr>
        <w:t>Голицынского</w:t>
      </w:r>
      <w:proofErr w:type="spellEnd"/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 пограничного института ФСБ России</w:t>
      </w:r>
      <w:r w:rsidR="009E0DD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3D66EA">
        <w:rPr>
          <w:rFonts w:ascii="Times New Roman" w:hAnsi="Times New Roman" w:cs="Times New Roman"/>
          <w:color w:val="auto"/>
          <w:sz w:val="24"/>
          <w:szCs w:val="24"/>
        </w:rPr>
        <w:t xml:space="preserve"> 10 </w:t>
      </w:r>
      <w:proofErr w:type="spellStart"/>
      <w:r w:rsidR="003D66EA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3D66EA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D557CF">
        <w:rPr>
          <w:rFonts w:ascii="Times New Roman" w:hAnsi="Times New Roman" w:cs="Times New Roman"/>
          <w:color w:val="auto"/>
          <w:sz w:val="24"/>
          <w:szCs w:val="24"/>
        </w:rPr>
        <w:t xml:space="preserve">20 чел. </w:t>
      </w:r>
    </w:p>
    <w:p w:rsidR="003D66EA" w:rsidRDefault="007E20A0" w:rsidP="003D66EA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  <w:lang w:eastAsia="ru-RU"/>
        </w:rPr>
      </w:pPr>
      <w:hyperlink r:id="rId9" w:history="1">
        <w:r w:rsidR="003D66EA" w:rsidRPr="001E1A80">
          <w:rPr>
            <w:b w:val="0"/>
            <w:sz w:val="24"/>
            <w:szCs w:val="24"/>
            <w:lang w:eastAsia="ru-RU"/>
          </w:rPr>
          <w:t>Пятигорский институт (филиал) Северо-Кавказского федерального университета</w:t>
        </w:r>
      </w:hyperlink>
      <w:r w:rsidR="003D66EA">
        <w:rPr>
          <w:b w:val="0"/>
          <w:sz w:val="24"/>
          <w:szCs w:val="24"/>
          <w:lang w:eastAsia="ru-RU"/>
        </w:rPr>
        <w:t xml:space="preserve"> </w:t>
      </w:r>
      <w:r w:rsidR="003D66EA" w:rsidRPr="00D557CF">
        <w:rPr>
          <w:b w:val="0"/>
          <w:bCs w:val="0"/>
          <w:sz w:val="27"/>
          <w:szCs w:val="27"/>
          <w:lang w:eastAsia="ru-RU"/>
        </w:rPr>
        <w:t xml:space="preserve">- </w:t>
      </w:r>
      <w:r w:rsidR="003D66EA">
        <w:rPr>
          <w:b w:val="0"/>
          <w:sz w:val="27"/>
          <w:szCs w:val="27"/>
          <w:lang w:eastAsia="ru-RU"/>
        </w:rPr>
        <w:t>10</w:t>
      </w:r>
      <w:r w:rsidR="003D66EA" w:rsidRPr="001E1A80">
        <w:rPr>
          <w:b w:val="0"/>
          <w:sz w:val="24"/>
          <w:szCs w:val="24"/>
          <w:lang w:eastAsia="ru-RU"/>
        </w:rPr>
        <w:t xml:space="preserve"> </w:t>
      </w:r>
      <w:proofErr w:type="spellStart"/>
      <w:r w:rsidR="003D66EA" w:rsidRPr="001E1A80">
        <w:rPr>
          <w:b w:val="0"/>
          <w:sz w:val="24"/>
          <w:szCs w:val="24"/>
          <w:lang w:eastAsia="ru-RU"/>
        </w:rPr>
        <w:t>кл</w:t>
      </w:r>
      <w:proofErr w:type="spellEnd"/>
      <w:r w:rsidR="003D66EA" w:rsidRPr="001E1A80">
        <w:rPr>
          <w:b w:val="0"/>
          <w:sz w:val="24"/>
          <w:szCs w:val="24"/>
          <w:lang w:eastAsia="ru-RU"/>
        </w:rPr>
        <w:t xml:space="preserve">. </w:t>
      </w:r>
      <w:r w:rsidR="003D66EA">
        <w:rPr>
          <w:b w:val="0"/>
          <w:sz w:val="24"/>
          <w:szCs w:val="24"/>
          <w:lang w:eastAsia="ru-RU"/>
        </w:rPr>
        <w:t>15</w:t>
      </w:r>
      <w:r w:rsidR="003D66EA" w:rsidRPr="001E1A80">
        <w:rPr>
          <w:b w:val="0"/>
          <w:sz w:val="24"/>
          <w:szCs w:val="24"/>
          <w:lang w:eastAsia="ru-RU"/>
        </w:rPr>
        <w:t xml:space="preserve"> чел.</w:t>
      </w:r>
    </w:p>
    <w:p w:rsidR="003D66EA" w:rsidRDefault="003D66EA" w:rsidP="003D66EA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ind w:right="-76"/>
        <w:jc w:val="both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Краснодарский университет МВД России – 10, 11 </w:t>
      </w:r>
      <w:proofErr w:type="spellStart"/>
      <w:r>
        <w:rPr>
          <w:b w:val="0"/>
          <w:sz w:val="24"/>
          <w:szCs w:val="24"/>
          <w:lang w:eastAsia="ru-RU"/>
        </w:rPr>
        <w:t>кл</w:t>
      </w:r>
      <w:proofErr w:type="spellEnd"/>
      <w:r>
        <w:rPr>
          <w:b w:val="0"/>
          <w:sz w:val="24"/>
          <w:szCs w:val="24"/>
          <w:lang w:eastAsia="ru-RU"/>
        </w:rPr>
        <w:t>. – 20 чел.</w:t>
      </w:r>
    </w:p>
    <w:p w:rsidR="00B80466" w:rsidRPr="00226AA7" w:rsidRDefault="003D66EA" w:rsidP="003D66EA">
      <w:pPr>
        <w:pStyle w:val="a3"/>
        <w:numPr>
          <w:ilvl w:val="0"/>
          <w:numId w:val="21"/>
        </w:numPr>
        <w:spacing w:after="0"/>
      </w:pP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Южно-Российск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ий</w:t>
      </w: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ый</w:t>
      </w: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политехническ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ий </w:t>
      </w:r>
      <w:r w:rsidRPr="003D66E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университет им. М. И. Платова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– 10, 11 </w:t>
      </w:r>
      <w:proofErr w:type="spellStart"/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кл</w:t>
      </w:r>
      <w:proofErr w:type="spellEnd"/>
      <w:r w:rsidR="00226AA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– 20 чел.</w:t>
      </w:r>
    </w:p>
    <w:p w:rsidR="00226AA7" w:rsidRPr="00226AA7" w:rsidRDefault="00226AA7" w:rsidP="003D66EA">
      <w:pPr>
        <w:pStyle w:val="a3"/>
        <w:numPr>
          <w:ilvl w:val="0"/>
          <w:numId w:val="21"/>
        </w:numPr>
        <w:spacing w:after="0"/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Грозненский государственный нефтяной технический университет – 8-11 </w:t>
      </w:r>
      <w:proofErr w:type="spellStart"/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– 150 чел.</w:t>
      </w:r>
    </w:p>
    <w:p w:rsidR="00226AA7" w:rsidRDefault="00226AA7" w:rsidP="00572935">
      <w:pPr>
        <w:pStyle w:val="a3"/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Федеральный проект «Успех каждого ребенка» национального проекта «Образование» </w:t>
      </w:r>
      <w:r w:rsidRPr="00226AA7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>ая</w:t>
      </w:r>
      <w:r w:rsidRPr="00226AA7">
        <w:rPr>
          <w:rFonts w:ascii="Times New Roman" w:hAnsi="Times New Roman"/>
          <w:sz w:val="24"/>
          <w:szCs w:val="24"/>
        </w:rPr>
        <w:t xml:space="preserve"> модел</w:t>
      </w:r>
      <w:r>
        <w:rPr>
          <w:rFonts w:ascii="Times New Roman" w:hAnsi="Times New Roman"/>
          <w:sz w:val="24"/>
          <w:szCs w:val="24"/>
        </w:rPr>
        <w:t>ь</w:t>
      </w:r>
      <w:r w:rsidRPr="00226AA7">
        <w:rPr>
          <w:rFonts w:ascii="Times New Roman" w:hAnsi="Times New Roman"/>
          <w:sz w:val="24"/>
          <w:szCs w:val="24"/>
        </w:rPr>
        <w:t xml:space="preserve"> профессиональной ориентации - </w:t>
      </w:r>
      <w:proofErr w:type="spellStart"/>
      <w:r w:rsidRPr="00226AA7">
        <w:rPr>
          <w:rFonts w:ascii="Times New Roman" w:hAnsi="Times New Roman"/>
          <w:sz w:val="24"/>
          <w:szCs w:val="24"/>
        </w:rPr>
        <w:t>профориентационн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 w:rsidRPr="00226AA7">
        <w:rPr>
          <w:rFonts w:ascii="Times New Roman" w:hAnsi="Times New Roman"/>
          <w:sz w:val="24"/>
          <w:szCs w:val="24"/>
        </w:rPr>
        <w:t xml:space="preserve"> минимум</w:t>
      </w:r>
      <w:r w:rsidR="00177F9E">
        <w:rPr>
          <w:rFonts w:ascii="Times New Roman" w:hAnsi="Times New Roman"/>
          <w:sz w:val="24"/>
          <w:szCs w:val="24"/>
        </w:rPr>
        <w:t xml:space="preserve"> – 6 – 11 </w:t>
      </w:r>
      <w:proofErr w:type="spellStart"/>
      <w:r w:rsidR="00177F9E">
        <w:rPr>
          <w:rFonts w:ascii="Times New Roman" w:hAnsi="Times New Roman"/>
          <w:sz w:val="24"/>
          <w:szCs w:val="24"/>
        </w:rPr>
        <w:t>кл</w:t>
      </w:r>
      <w:proofErr w:type="spellEnd"/>
      <w:r w:rsidR="00177F9E">
        <w:rPr>
          <w:rFonts w:ascii="Times New Roman" w:hAnsi="Times New Roman"/>
          <w:sz w:val="24"/>
          <w:szCs w:val="24"/>
        </w:rPr>
        <w:t xml:space="preserve"> </w:t>
      </w:r>
      <w:r w:rsidR="0040089F">
        <w:rPr>
          <w:rFonts w:ascii="Times New Roman" w:hAnsi="Times New Roman"/>
          <w:sz w:val="24"/>
          <w:szCs w:val="24"/>
        </w:rPr>
        <w:t>–</w:t>
      </w:r>
      <w:r w:rsidR="00177F9E">
        <w:rPr>
          <w:rFonts w:ascii="Times New Roman" w:hAnsi="Times New Roman"/>
          <w:sz w:val="24"/>
          <w:szCs w:val="24"/>
        </w:rPr>
        <w:t xml:space="preserve"> </w:t>
      </w:r>
      <w:r w:rsidR="0040089F">
        <w:rPr>
          <w:rFonts w:ascii="Times New Roman" w:hAnsi="Times New Roman"/>
          <w:sz w:val="24"/>
          <w:szCs w:val="24"/>
        </w:rPr>
        <w:t>397 чел.</w:t>
      </w:r>
    </w:p>
    <w:p w:rsidR="00572935" w:rsidRPr="00572935" w:rsidRDefault="00572935" w:rsidP="00F81A2F">
      <w:pPr>
        <w:pStyle w:val="1"/>
        <w:numPr>
          <w:ilvl w:val="0"/>
          <w:numId w:val="21"/>
        </w:numPr>
        <w:shd w:val="clear" w:color="auto" w:fill="FBFBFB"/>
        <w:spacing w:before="0" w:line="240" w:lineRule="auto"/>
        <w:ind w:left="714" w:hanging="357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572935">
        <w:rPr>
          <w:rFonts w:ascii="Times New Roman" w:hAnsi="Times New Roman" w:cs="Times New Roman"/>
          <w:b w:val="0"/>
          <w:color w:val="333333"/>
          <w:sz w:val="24"/>
          <w:szCs w:val="24"/>
        </w:rPr>
        <w:t>Российская академия народного хозяйства и государственной службы при Президенте РФ — филиал в г. Пятигорск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– 9 – 11 </w:t>
      </w:r>
      <w:proofErr w:type="spellStart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. – 100 чел.</w:t>
      </w:r>
    </w:p>
    <w:p w:rsidR="00F81A2F" w:rsidRDefault="00572935" w:rsidP="00F81A2F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2935">
        <w:rPr>
          <w:rFonts w:ascii="Times New Roman" w:hAnsi="Times New Roman" w:cs="Times New Roman"/>
          <w:b w:val="0"/>
          <w:color w:val="auto"/>
          <w:sz w:val="24"/>
          <w:szCs w:val="24"/>
        </w:rPr>
        <w:t>Пятигорский институт (филиал) СКФУ по направлению "Серв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ис, туризм и гостиничное дело" – 8 – </w:t>
      </w:r>
      <w:r w:rsidR="00F81A2F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кл </w:t>
      </w:r>
      <w:r w:rsidR="00F81A2F">
        <w:rPr>
          <w:rFonts w:ascii="Times New Roman" w:hAnsi="Times New Roman" w:cs="Times New Roman"/>
          <w:b w:val="0"/>
          <w:color w:val="auto"/>
          <w:sz w:val="24"/>
          <w:szCs w:val="24"/>
        </w:rPr>
        <w:t>– 90 чел</w:t>
      </w:r>
    </w:p>
    <w:p w:rsidR="00F81A2F" w:rsidRDefault="00F81A2F" w:rsidP="00F81A2F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>ооп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еративный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техн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икум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81A2F">
        <w:rPr>
          <w:rFonts w:ascii="Times New Roman" w:hAnsi="Times New Roman" w:cs="Times New Roman"/>
          <w:b w:val="0"/>
          <w:color w:val="auto"/>
          <w:sz w:val="24"/>
          <w:szCs w:val="24"/>
        </w:rPr>
        <w:t>Ессентуки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8 – 9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80 чел.</w:t>
      </w:r>
    </w:p>
    <w:p w:rsidR="007F089B" w:rsidRDefault="00F81A2F" w:rsidP="007F089B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Курс </w:t>
      </w:r>
      <w:proofErr w:type="spellStart"/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>профориентационных</w:t>
      </w:r>
      <w:proofErr w:type="spellEnd"/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 занятий «Россия – мои горизонты» 6-11 </w:t>
      </w:r>
      <w:proofErr w:type="spellStart"/>
      <w:r w:rsidR="007F089B" w:rsidRP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>кл</w:t>
      </w:r>
      <w:proofErr w:type="spellEnd"/>
      <w:r w:rsidR="007F08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3F5F7"/>
        </w:rPr>
        <w:t xml:space="preserve"> – 397 чел.</w:t>
      </w:r>
      <w:r w:rsidR="007F089B" w:rsidRPr="007F089B">
        <w:rPr>
          <w:rFonts w:ascii="Segoe UI" w:hAnsi="Segoe UI" w:cs="Segoe UI"/>
          <w:b w:val="0"/>
          <w:bCs w:val="0"/>
          <w:color w:val="auto"/>
          <w:sz w:val="27"/>
          <w:szCs w:val="27"/>
          <w:shd w:val="clear" w:color="auto" w:fill="F3F5F7"/>
        </w:rPr>
        <w:t> </w:t>
      </w:r>
    </w:p>
    <w:p w:rsidR="00572935" w:rsidRPr="007F089B" w:rsidRDefault="007F089B" w:rsidP="00F81A2F">
      <w:pPr>
        <w:pStyle w:val="1"/>
        <w:numPr>
          <w:ilvl w:val="0"/>
          <w:numId w:val="21"/>
        </w:numPr>
        <w:shd w:val="clear" w:color="auto" w:fill="FFFFFF"/>
        <w:spacing w:before="0" w:line="240" w:lineRule="auto"/>
        <w:ind w:right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Межрегиональный м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едицинский колледж г. Ессентуки – </w:t>
      </w: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>80</w:t>
      </w:r>
      <w:r w:rsidR="00F81A2F" w:rsidRPr="007F08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чел.</w:t>
      </w:r>
    </w:p>
    <w:p w:rsidR="00F81A2F" w:rsidRDefault="00615E3D" w:rsidP="00615E3D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15E3D">
        <w:rPr>
          <w:rFonts w:ascii="Times New Roman" w:hAnsi="Times New Roman"/>
          <w:sz w:val="24"/>
          <w:szCs w:val="24"/>
        </w:rPr>
        <w:t>Северо-Кавказский</w:t>
      </w:r>
      <w:r>
        <w:rPr>
          <w:rFonts w:ascii="Times New Roman" w:hAnsi="Times New Roman"/>
          <w:sz w:val="24"/>
          <w:szCs w:val="24"/>
        </w:rPr>
        <w:t xml:space="preserve"> многопрофильный техникум (СКМТ) –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40 чел</w:t>
      </w:r>
    </w:p>
    <w:p w:rsidR="00177F9E" w:rsidRPr="00615E3D" w:rsidRDefault="00177F9E" w:rsidP="00177F9E">
      <w:pPr>
        <w:pStyle w:val="a3"/>
        <w:rPr>
          <w:rFonts w:ascii="Times New Roman" w:hAnsi="Times New Roman"/>
          <w:sz w:val="24"/>
          <w:szCs w:val="24"/>
        </w:rPr>
      </w:pPr>
    </w:p>
    <w:p w:rsidR="0010139A" w:rsidRPr="003D66EA" w:rsidRDefault="0010139A" w:rsidP="0040089F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D66EA">
        <w:rPr>
          <w:rFonts w:ascii="Times New Roman" w:hAnsi="Times New Roman"/>
          <w:sz w:val="24"/>
          <w:szCs w:val="24"/>
        </w:rPr>
        <w:t>Соответствие профессиональных  предпочтений обучающихся потребностям рынка труда региона.</w:t>
      </w:r>
    </w:p>
    <w:p w:rsidR="0010139A" w:rsidRPr="00737A1A" w:rsidRDefault="0010139A" w:rsidP="00400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>Количество профилей в общеобразовательных организациях и их соответствие потребностям рынка труда</w:t>
      </w:r>
      <w:r w:rsidR="00737A1A">
        <w:rPr>
          <w:rFonts w:ascii="Times New Roman" w:hAnsi="Times New Roman" w:cs="Times New Roman"/>
          <w:sz w:val="24"/>
          <w:szCs w:val="24"/>
        </w:rPr>
        <w:t xml:space="preserve"> – </w:t>
      </w:r>
      <w:r w:rsidRPr="00737A1A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15E3D">
        <w:rPr>
          <w:rFonts w:ascii="Times New Roman" w:hAnsi="Times New Roman" w:cs="Times New Roman"/>
          <w:sz w:val="24"/>
          <w:szCs w:val="24"/>
        </w:rPr>
        <w:t>2</w:t>
      </w:r>
      <w:r w:rsidRPr="00737A1A">
        <w:rPr>
          <w:rFonts w:ascii="Times New Roman" w:hAnsi="Times New Roman" w:cs="Times New Roman"/>
          <w:sz w:val="24"/>
          <w:szCs w:val="24"/>
        </w:rPr>
        <w:t xml:space="preserve"> универсальны</w:t>
      </w:r>
      <w:r w:rsidR="00615E3D">
        <w:rPr>
          <w:rFonts w:ascii="Times New Roman" w:hAnsi="Times New Roman" w:cs="Times New Roman"/>
          <w:sz w:val="24"/>
          <w:szCs w:val="24"/>
        </w:rPr>
        <w:t>х</w:t>
      </w:r>
      <w:r w:rsidRPr="00737A1A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615E3D">
        <w:rPr>
          <w:rFonts w:ascii="Times New Roman" w:hAnsi="Times New Roman" w:cs="Times New Roman"/>
          <w:sz w:val="24"/>
          <w:szCs w:val="24"/>
        </w:rPr>
        <w:t>я</w:t>
      </w:r>
      <w:r w:rsidRPr="00737A1A">
        <w:rPr>
          <w:rFonts w:ascii="Times New Roman" w:hAnsi="Times New Roman" w:cs="Times New Roman"/>
          <w:sz w:val="24"/>
          <w:szCs w:val="24"/>
        </w:rPr>
        <w:t xml:space="preserve">  с углубленным изучением математики, русского языка, экономики</w:t>
      </w:r>
      <w:r w:rsidR="00615E3D">
        <w:rPr>
          <w:rFonts w:ascii="Times New Roman" w:hAnsi="Times New Roman" w:cs="Times New Roman"/>
          <w:sz w:val="24"/>
          <w:szCs w:val="24"/>
        </w:rPr>
        <w:t>.</w:t>
      </w:r>
    </w:p>
    <w:p w:rsidR="0010139A" w:rsidRPr="00737A1A" w:rsidRDefault="0010139A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>Количество обучающихся, принявших участие в мероприятиях центров занятости населения</w:t>
      </w:r>
      <w:r w:rsidR="00B80466" w:rsidRPr="00737A1A">
        <w:rPr>
          <w:rFonts w:ascii="Times New Roman" w:hAnsi="Times New Roman" w:cs="Times New Roman"/>
          <w:sz w:val="24"/>
          <w:szCs w:val="24"/>
        </w:rPr>
        <w:t xml:space="preserve"> – </w:t>
      </w:r>
      <w:r w:rsidRPr="00737A1A">
        <w:rPr>
          <w:rFonts w:ascii="Times New Roman" w:hAnsi="Times New Roman" w:cs="Times New Roman"/>
          <w:sz w:val="24"/>
          <w:szCs w:val="24"/>
        </w:rPr>
        <w:t>ежегодные ярмарки вакансий, дни правовой помощи населению, оказание работниками ЦЗН</w:t>
      </w:r>
      <w:r w:rsidR="00B80466" w:rsidRPr="00737A1A">
        <w:rPr>
          <w:rFonts w:ascii="Times New Roman" w:hAnsi="Times New Roman" w:cs="Times New Roman"/>
          <w:sz w:val="24"/>
          <w:szCs w:val="24"/>
        </w:rPr>
        <w:t xml:space="preserve"> помощи обучающимся в профессиональном самоопределении – </w:t>
      </w:r>
      <w:r w:rsidR="00177F9E">
        <w:rPr>
          <w:rFonts w:ascii="Times New Roman" w:hAnsi="Times New Roman" w:cs="Times New Roman"/>
          <w:sz w:val="24"/>
          <w:szCs w:val="24"/>
        </w:rPr>
        <w:t>80</w:t>
      </w:r>
      <w:r w:rsidR="00B80466" w:rsidRPr="00737A1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37A1A" w:rsidRDefault="00737A1A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t>Количество выпускников 9, 11 классов 202</w:t>
      </w:r>
      <w:r w:rsidR="007F089B">
        <w:rPr>
          <w:rFonts w:ascii="Times New Roman" w:hAnsi="Times New Roman" w:cs="Times New Roman"/>
          <w:sz w:val="24"/>
          <w:szCs w:val="24"/>
        </w:rPr>
        <w:t>2</w:t>
      </w:r>
      <w:r w:rsidRPr="00737A1A">
        <w:rPr>
          <w:rFonts w:ascii="Times New Roman" w:hAnsi="Times New Roman" w:cs="Times New Roman"/>
          <w:sz w:val="24"/>
          <w:szCs w:val="24"/>
        </w:rPr>
        <w:t>/202</w:t>
      </w:r>
      <w:r w:rsidR="007F089B">
        <w:rPr>
          <w:rFonts w:ascii="Times New Roman" w:hAnsi="Times New Roman" w:cs="Times New Roman"/>
          <w:sz w:val="24"/>
          <w:szCs w:val="24"/>
        </w:rPr>
        <w:t>3</w:t>
      </w:r>
      <w:r w:rsidRPr="00737A1A">
        <w:rPr>
          <w:rFonts w:ascii="Times New Roman" w:hAnsi="Times New Roman" w:cs="Times New Roman"/>
          <w:sz w:val="24"/>
          <w:szCs w:val="24"/>
        </w:rPr>
        <w:t xml:space="preserve"> учебного года, заключивших договор на целевое обучение в ПОО и ОО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7A1A">
        <w:rPr>
          <w:rFonts w:ascii="Times New Roman" w:hAnsi="Times New Roman" w:cs="Times New Roman"/>
          <w:sz w:val="24"/>
          <w:szCs w:val="24"/>
        </w:rPr>
        <w:t xml:space="preserve"> – </w:t>
      </w:r>
      <w:r w:rsidR="007F08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37A1A" w:rsidRDefault="007F089B" w:rsidP="005D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A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обучающихся, принявших участие в </w:t>
      </w:r>
      <w:r w:rsidR="00737A1A">
        <w:rPr>
          <w:rFonts w:ascii="Times New Roman" w:hAnsi="Times New Roman" w:cs="Times New Roman"/>
          <w:sz w:val="24"/>
          <w:szCs w:val="24"/>
        </w:rPr>
        <w:t xml:space="preserve"> мероприятиях в рамках реализации федерального проекта </w:t>
      </w:r>
      <w:r w:rsidR="005D3A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3AEE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5D3A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- 256 человек</w:t>
      </w:r>
      <w:r w:rsidR="005D3AEE">
        <w:rPr>
          <w:rFonts w:ascii="Times New Roman" w:hAnsi="Times New Roman" w:cs="Times New Roman"/>
          <w:sz w:val="24"/>
          <w:szCs w:val="24"/>
        </w:rPr>
        <w:t>.</w:t>
      </w:r>
    </w:p>
    <w:p w:rsidR="005D3AEE" w:rsidRDefault="005D3AEE" w:rsidP="005D3AEE">
      <w:pPr>
        <w:pStyle w:val="23"/>
        <w:shd w:val="clear" w:color="auto" w:fill="auto"/>
        <w:spacing w:before="0" w:after="0" w:line="240" w:lineRule="auto"/>
        <w:ind w:left="-79"/>
        <w:rPr>
          <w:sz w:val="24"/>
          <w:szCs w:val="24"/>
        </w:rPr>
      </w:pPr>
      <w:r w:rsidRPr="005D3AEE">
        <w:rPr>
          <w:sz w:val="24"/>
          <w:szCs w:val="24"/>
        </w:rPr>
        <w:t xml:space="preserve">Количество участников муниципальных конкурсов </w:t>
      </w:r>
      <w:proofErr w:type="spellStart"/>
      <w:r w:rsidRPr="005D3AEE">
        <w:rPr>
          <w:sz w:val="24"/>
          <w:szCs w:val="24"/>
        </w:rPr>
        <w:t>профориентационной</w:t>
      </w:r>
      <w:proofErr w:type="spellEnd"/>
      <w:r w:rsidRPr="005D3AEE">
        <w:rPr>
          <w:sz w:val="24"/>
          <w:szCs w:val="24"/>
        </w:rPr>
        <w:t xml:space="preserve"> направ</w:t>
      </w:r>
      <w:r w:rsidRPr="005D3AEE">
        <w:rPr>
          <w:sz w:val="24"/>
          <w:szCs w:val="24"/>
        </w:rPr>
        <w:softHyphen/>
        <w:t>ленности</w:t>
      </w:r>
      <w:r>
        <w:rPr>
          <w:sz w:val="24"/>
          <w:szCs w:val="24"/>
        </w:rPr>
        <w:t xml:space="preserve"> – 30 человек.</w:t>
      </w:r>
    </w:p>
    <w:p w:rsidR="005D3AEE" w:rsidRPr="005D3AEE" w:rsidRDefault="005D3AEE" w:rsidP="005D3AEE">
      <w:pPr>
        <w:pStyle w:val="23"/>
        <w:shd w:val="clear" w:color="auto" w:fill="auto"/>
        <w:spacing w:before="0" w:after="0" w:line="240" w:lineRule="auto"/>
        <w:ind w:left="-79"/>
        <w:rPr>
          <w:sz w:val="24"/>
          <w:szCs w:val="24"/>
        </w:rPr>
      </w:pPr>
      <w:r w:rsidRPr="005D3AEE">
        <w:rPr>
          <w:sz w:val="24"/>
          <w:szCs w:val="24"/>
        </w:rPr>
        <w:t xml:space="preserve">Количество участников региональных конкурсов </w:t>
      </w:r>
      <w:proofErr w:type="spellStart"/>
      <w:r w:rsidRPr="005D3AEE">
        <w:rPr>
          <w:sz w:val="24"/>
          <w:szCs w:val="24"/>
        </w:rPr>
        <w:t>профориентационной</w:t>
      </w:r>
      <w:proofErr w:type="spellEnd"/>
      <w:r w:rsidRPr="005D3AEE">
        <w:rPr>
          <w:sz w:val="24"/>
          <w:szCs w:val="24"/>
        </w:rPr>
        <w:t xml:space="preserve"> направ</w:t>
      </w:r>
      <w:r w:rsidRPr="005D3AEE">
        <w:rPr>
          <w:sz w:val="24"/>
          <w:szCs w:val="24"/>
        </w:rPr>
        <w:softHyphen/>
        <w:t>ленности</w:t>
      </w:r>
      <w:r>
        <w:rPr>
          <w:sz w:val="24"/>
          <w:szCs w:val="24"/>
        </w:rPr>
        <w:t xml:space="preserve"> – </w:t>
      </w:r>
      <w:r w:rsidR="007F089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обучающи</w:t>
      </w:r>
      <w:r w:rsidR="007F089B">
        <w:rPr>
          <w:sz w:val="24"/>
          <w:szCs w:val="24"/>
        </w:rPr>
        <w:t>й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. </w:t>
      </w:r>
    </w:p>
    <w:p w:rsidR="005D3AEE" w:rsidRPr="00737A1A" w:rsidRDefault="005D3AEE" w:rsidP="00101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9D7" w:rsidRDefault="002949D7" w:rsidP="0010139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профориентационную</w:t>
      </w:r>
      <w:proofErr w:type="spellEnd"/>
      <w:r>
        <w:rPr>
          <w:rFonts w:ascii="Times New Roman" w:hAnsi="Times New Roman" w:cs="Times New Roman"/>
        </w:rPr>
        <w:t xml:space="preserve"> работу             </w:t>
      </w:r>
      <w:proofErr w:type="spellStart"/>
      <w:r>
        <w:rPr>
          <w:rFonts w:ascii="Times New Roman" w:hAnsi="Times New Roman" w:cs="Times New Roman"/>
        </w:rPr>
        <w:t>Стрепетова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B80466" w:rsidRPr="0010139A" w:rsidRDefault="002949D7" w:rsidP="001013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                                          Двурекова Н.А.</w:t>
      </w:r>
    </w:p>
    <w:p w:rsidR="00D557CF" w:rsidRPr="00D557CF" w:rsidRDefault="00D557CF" w:rsidP="00D557CF"/>
    <w:p w:rsidR="00463AD4" w:rsidRPr="00463AD4" w:rsidRDefault="00463AD4" w:rsidP="00463AD4"/>
    <w:sectPr w:rsidR="00463AD4" w:rsidRPr="00463AD4" w:rsidSect="00D90E8F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"/>
      </v:shape>
    </w:pict>
  </w:numPicBullet>
  <w:abstractNum w:abstractNumId="0">
    <w:nsid w:val="184710A8"/>
    <w:multiLevelType w:val="hybridMultilevel"/>
    <w:tmpl w:val="494C787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9520F17"/>
    <w:multiLevelType w:val="hybridMultilevel"/>
    <w:tmpl w:val="0B34107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39703E"/>
    <w:multiLevelType w:val="hybridMultilevel"/>
    <w:tmpl w:val="8F1C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B5719"/>
    <w:multiLevelType w:val="hybridMultilevel"/>
    <w:tmpl w:val="4D2E6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57E27"/>
    <w:multiLevelType w:val="hybridMultilevel"/>
    <w:tmpl w:val="C802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36009"/>
    <w:multiLevelType w:val="hybridMultilevel"/>
    <w:tmpl w:val="E4C4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65316"/>
    <w:multiLevelType w:val="hybridMultilevel"/>
    <w:tmpl w:val="82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1739"/>
    <w:multiLevelType w:val="hybridMultilevel"/>
    <w:tmpl w:val="38F2F9D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F364643"/>
    <w:multiLevelType w:val="hybridMultilevel"/>
    <w:tmpl w:val="8296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B14AF"/>
    <w:multiLevelType w:val="hybridMultilevel"/>
    <w:tmpl w:val="4B60356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BE143AC"/>
    <w:multiLevelType w:val="hybridMultilevel"/>
    <w:tmpl w:val="BE74F7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11FB9"/>
    <w:multiLevelType w:val="hybridMultilevel"/>
    <w:tmpl w:val="7E20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E482A"/>
    <w:multiLevelType w:val="hybridMultilevel"/>
    <w:tmpl w:val="1CDA32C2"/>
    <w:lvl w:ilvl="0" w:tplc="F09079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3B9A"/>
    <w:multiLevelType w:val="hybridMultilevel"/>
    <w:tmpl w:val="6C0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4364A"/>
    <w:multiLevelType w:val="hybridMultilevel"/>
    <w:tmpl w:val="D48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276A8"/>
    <w:multiLevelType w:val="hybridMultilevel"/>
    <w:tmpl w:val="9CA4ED3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F0F6BA2"/>
    <w:multiLevelType w:val="hybridMultilevel"/>
    <w:tmpl w:val="8C88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60C34"/>
    <w:multiLevelType w:val="hybridMultilevel"/>
    <w:tmpl w:val="AE92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C7FF7"/>
    <w:multiLevelType w:val="hybridMultilevel"/>
    <w:tmpl w:val="1940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53AB4"/>
    <w:multiLevelType w:val="hybridMultilevel"/>
    <w:tmpl w:val="7752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A3EC0"/>
    <w:multiLevelType w:val="hybridMultilevel"/>
    <w:tmpl w:val="F524F8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9"/>
  </w:num>
  <w:num w:numId="11">
    <w:abstractNumId w:val="11"/>
  </w:num>
  <w:num w:numId="12">
    <w:abstractNumId w:val="17"/>
  </w:num>
  <w:num w:numId="13">
    <w:abstractNumId w:val="18"/>
  </w:num>
  <w:num w:numId="14">
    <w:abstractNumId w:val="3"/>
  </w:num>
  <w:num w:numId="15">
    <w:abstractNumId w:val="13"/>
  </w:num>
  <w:num w:numId="16">
    <w:abstractNumId w:val="7"/>
  </w:num>
  <w:num w:numId="17">
    <w:abstractNumId w:val="0"/>
  </w:num>
  <w:num w:numId="18">
    <w:abstractNumId w:val="20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69"/>
    <w:rsid w:val="000017D5"/>
    <w:rsid w:val="00067B43"/>
    <w:rsid w:val="000753CA"/>
    <w:rsid w:val="00095BBC"/>
    <w:rsid w:val="000A0712"/>
    <w:rsid w:val="0010139A"/>
    <w:rsid w:val="00106E8D"/>
    <w:rsid w:val="00114C98"/>
    <w:rsid w:val="0011544B"/>
    <w:rsid w:val="0012517D"/>
    <w:rsid w:val="001333E6"/>
    <w:rsid w:val="00177F9E"/>
    <w:rsid w:val="00182829"/>
    <w:rsid w:val="00191392"/>
    <w:rsid w:val="001A25E4"/>
    <w:rsid w:val="001D34F8"/>
    <w:rsid w:val="001E1A80"/>
    <w:rsid w:val="001F6058"/>
    <w:rsid w:val="00226AA7"/>
    <w:rsid w:val="002314F8"/>
    <w:rsid w:val="00237A86"/>
    <w:rsid w:val="002639A0"/>
    <w:rsid w:val="00290E48"/>
    <w:rsid w:val="002949D7"/>
    <w:rsid w:val="002C146A"/>
    <w:rsid w:val="002F5523"/>
    <w:rsid w:val="003801AC"/>
    <w:rsid w:val="003C00B1"/>
    <w:rsid w:val="003D66EA"/>
    <w:rsid w:val="0040009A"/>
    <w:rsid w:val="0040089F"/>
    <w:rsid w:val="00417F4E"/>
    <w:rsid w:val="004321FB"/>
    <w:rsid w:val="00442724"/>
    <w:rsid w:val="00453623"/>
    <w:rsid w:val="00463AD4"/>
    <w:rsid w:val="00475A69"/>
    <w:rsid w:val="004A3384"/>
    <w:rsid w:val="004B1569"/>
    <w:rsid w:val="00505E6B"/>
    <w:rsid w:val="00506620"/>
    <w:rsid w:val="00514BA8"/>
    <w:rsid w:val="00564541"/>
    <w:rsid w:val="00572935"/>
    <w:rsid w:val="005835B6"/>
    <w:rsid w:val="005D3AEE"/>
    <w:rsid w:val="00615E3D"/>
    <w:rsid w:val="0069426F"/>
    <w:rsid w:val="006A6F33"/>
    <w:rsid w:val="006C174E"/>
    <w:rsid w:val="006C34C7"/>
    <w:rsid w:val="006D63B1"/>
    <w:rsid w:val="00737A1A"/>
    <w:rsid w:val="00793503"/>
    <w:rsid w:val="007A4250"/>
    <w:rsid w:val="007D3FEE"/>
    <w:rsid w:val="007E20A0"/>
    <w:rsid w:val="007F089B"/>
    <w:rsid w:val="008879AB"/>
    <w:rsid w:val="008E72A1"/>
    <w:rsid w:val="00932904"/>
    <w:rsid w:val="009352DD"/>
    <w:rsid w:val="009710AB"/>
    <w:rsid w:val="00975811"/>
    <w:rsid w:val="009920BE"/>
    <w:rsid w:val="009D5F7C"/>
    <w:rsid w:val="009E0DDF"/>
    <w:rsid w:val="00A31C17"/>
    <w:rsid w:val="00A31E69"/>
    <w:rsid w:val="00A34D32"/>
    <w:rsid w:val="00A4158D"/>
    <w:rsid w:val="00A85941"/>
    <w:rsid w:val="00AC1E14"/>
    <w:rsid w:val="00B20736"/>
    <w:rsid w:val="00B41669"/>
    <w:rsid w:val="00B53C9F"/>
    <w:rsid w:val="00B6323F"/>
    <w:rsid w:val="00B65557"/>
    <w:rsid w:val="00B80466"/>
    <w:rsid w:val="00C44E78"/>
    <w:rsid w:val="00C665A5"/>
    <w:rsid w:val="00C97EC9"/>
    <w:rsid w:val="00D17382"/>
    <w:rsid w:val="00D24C89"/>
    <w:rsid w:val="00D477FF"/>
    <w:rsid w:val="00D557CF"/>
    <w:rsid w:val="00D67DDB"/>
    <w:rsid w:val="00D90E8F"/>
    <w:rsid w:val="00DA59F3"/>
    <w:rsid w:val="00DD2CAD"/>
    <w:rsid w:val="00E141D2"/>
    <w:rsid w:val="00E31B76"/>
    <w:rsid w:val="00E35DD7"/>
    <w:rsid w:val="00E93E67"/>
    <w:rsid w:val="00E94407"/>
    <w:rsid w:val="00EB5AD4"/>
    <w:rsid w:val="00F81A2F"/>
    <w:rsid w:val="00F95A0C"/>
    <w:rsid w:val="00FC7F05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D3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BC"/>
  </w:style>
  <w:style w:type="paragraph" w:styleId="1">
    <w:name w:val="heading 1"/>
    <w:basedOn w:val="a"/>
    <w:next w:val="a"/>
    <w:link w:val="10"/>
    <w:uiPriority w:val="9"/>
    <w:qFormat/>
    <w:rsid w:val="00572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3C9F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0662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620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0">
    <w:name w:val="Заголовок 2 Знак"/>
    <w:basedOn w:val="a0"/>
    <w:link w:val="2"/>
    <w:uiPriority w:val="9"/>
    <w:rsid w:val="00E35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E35DD7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3"/>
    <w:rsid w:val="005D3AE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6"/>
    <w:rsid w:val="005D3AEE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10">
    <w:name w:val="Заголовок 1 Знак"/>
    <w:basedOn w:val="a0"/>
    <w:link w:val="1"/>
    <w:uiPriority w:val="9"/>
    <w:rsid w:val="00572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BC"/>
  </w:style>
  <w:style w:type="paragraph" w:styleId="1">
    <w:name w:val="heading 1"/>
    <w:basedOn w:val="a"/>
    <w:next w:val="a"/>
    <w:link w:val="10"/>
    <w:uiPriority w:val="9"/>
    <w:qFormat/>
    <w:rsid w:val="00572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3C9F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0662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620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20">
    <w:name w:val="Заголовок 2 Знак"/>
    <w:basedOn w:val="a0"/>
    <w:link w:val="2"/>
    <w:uiPriority w:val="9"/>
    <w:rsid w:val="00E35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E35DD7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3"/>
    <w:rsid w:val="005D3AE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6"/>
    <w:rsid w:val="005D3AEE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10">
    <w:name w:val="Заголовок 1 Знак"/>
    <w:basedOn w:val="a0"/>
    <w:link w:val="1"/>
    <w:uiPriority w:val="9"/>
    <w:rsid w:val="00572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info/college/19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yatigorsk.postupi.online/vuz/istid-skf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yatigorsk.postupi.online/vuz/istid-skf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8473</Words>
  <Characters>48302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Zam_Dir_$$$</cp:lastModifiedBy>
  <cp:revision>2</cp:revision>
  <dcterms:created xsi:type="dcterms:W3CDTF">2024-08-19T13:04:00Z</dcterms:created>
  <dcterms:modified xsi:type="dcterms:W3CDTF">2024-08-19T13:04:00Z</dcterms:modified>
</cp:coreProperties>
</file>