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93D3F" w:rsidTr="00E93D3F">
        <w:tc>
          <w:tcPr>
            <w:tcW w:w="1809" w:type="dxa"/>
          </w:tcPr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62" w:type="dxa"/>
          </w:tcPr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 на уровне начального общего образования составлена на основе Требований </w:t>
            </w:r>
            <w:proofErr w:type="gramStart"/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освоения основной образовательной программы начального общего образования, </w:t>
            </w:r>
            <w:proofErr w:type="gramStart"/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Федеральном</w:t>
            </w:r>
          </w:p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образовательном стандарте начального общего образования, а также на основе характеристики </w:t>
            </w:r>
            <w:proofErr w:type="gramStart"/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</w:p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духовно-нравственного  развития,  воспитания  и  социализации  обучающихся,  представленной  </w:t>
            </w:r>
            <w:proofErr w:type="gramStart"/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федеральной</w:t>
            </w:r>
          </w:p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программе воспитания Рабочая программа разработана на основе ФГОС НОО, рабочей программой НОО </w:t>
            </w:r>
            <w:proofErr w:type="gramStart"/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</w:p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культуре.</w:t>
            </w:r>
          </w:p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</w:p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жизни, активной творческой самостоятельности в проведении разнообразных форм  занятий физическими  упражнениями.</w:t>
            </w:r>
          </w:p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</w:p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</w:p>
          <w:p w:rsidR="00E93D3F" w:rsidRP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упражнений оздоровительной, спортивной и прикладной ориентированной направленности. Развивающая ориентация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предмета  «Физическая  культура»  заключается  в  формировании  у  младших  школьников  необходимого  и  достаточного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  <w:p w:rsid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часов, для изучения физической культуры – 270 часов: </w:t>
            </w:r>
          </w:p>
          <w:p w:rsid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– 66 часов (2 часа в неделю), </w:t>
            </w:r>
          </w:p>
          <w:p w:rsid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во 2 классе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68 часа (3 часа в неделю), </w:t>
            </w:r>
          </w:p>
          <w:p w:rsidR="00E93D3F" w:rsidRDefault="00E93D3F" w:rsidP="00E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3F">
              <w:rPr>
                <w:rFonts w:ascii="Times New Roman" w:hAnsi="Times New Roman" w:cs="Times New Roman"/>
                <w:sz w:val="24"/>
                <w:szCs w:val="24"/>
              </w:rPr>
              <w:t>в 3 классе – 68 часа (2 часа в неделю),</w:t>
            </w:r>
          </w:p>
          <w:p w:rsidR="00E93D3F" w:rsidRDefault="00E93D3F" w:rsidP="00E93D3F">
            <w:r w:rsidRPr="00E93D3F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 – 68 часа (2 часа в неделю).</w:t>
            </w:r>
          </w:p>
        </w:tc>
      </w:tr>
    </w:tbl>
    <w:p w:rsidR="00E93D3F" w:rsidRDefault="00E93D3F" w:rsidP="00E93D3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E93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Аннотация к рабочей программе по предмету учебного плана основной образовательной программы начального общего образования (1-4 класс) 2023 -2024 учебный год</w:t>
      </w:r>
      <w:bookmarkEnd w:id="0"/>
    </w:p>
    <w:sectPr w:rsidR="00E9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27"/>
    <w:rsid w:val="00B74455"/>
    <w:rsid w:val="00E93D3F"/>
    <w:rsid w:val="00F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2023-10-23T13:31:00Z</dcterms:created>
  <dcterms:modified xsi:type="dcterms:W3CDTF">2023-10-23T13:34:00Z</dcterms:modified>
</cp:coreProperties>
</file>