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08" w:lineRule="auto"/>
        <w:ind w:left="120"/>
        <w:jc w:val="center"/>
      </w:pPr>
      <w:r>
        <w:rPr>
          <w:b/>
        </w:rPr>
        <w:t>МИНИСТЕРСТВО ПРОСВЕЩЕНИЯ РОССИЙСКОЙ ФЕДЕРАЦИИ</w:t>
      </w:r>
    </w:p>
    <w:p>
      <w:pPr>
        <w:spacing w:beforeAutospacing="1"/>
        <w:jc w:val="center"/>
        <w:rPr>
          <w:color w:val="333333"/>
          <w:szCs w:val="28"/>
        </w:rPr>
      </w:pPr>
      <w:r>
        <w:rPr>
          <w:b/>
          <w:bCs/>
          <w:szCs w:val="28"/>
        </w:rPr>
        <w:t>‌Министерство образования Ставропольского края‌‌</w:t>
      </w:r>
      <w:r>
        <w:rPr>
          <w:b/>
          <w:bCs/>
          <w:color w:val="333333"/>
          <w:szCs w:val="28"/>
        </w:rPr>
        <w:t> </w:t>
      </w:r>
    </w:p>
    <w:p>
      <w:pPr>
        <w:spacing w:beforeAutospacing="1"/>
        <w:jc w:val="center"/>
        <w:rPr>
          <w:color w:val="333333"/>
          <w:szCs w:val="28"/>
        </w:rPr>
      </w:pPr>
      <w:r>
        <w:rPr>
          <w:b/>
          <w:bCs/>
          <w:szCs w:val="28"/>
          <w:shd w:val="clear" w:color="auto" w:fill="FFFFFF"/>
        </w:rPr>
        <w:t xml:space="preserve">‌Управление образования администрации </w:t>
      </w:r>
      <w:proofErr w:type="spellStart"/>
      <w:r>
        <w:rPr>
          <w:b/>
          <w:bCs/>
          <w:szCs w:val="28"/>
          <w:shd w:val="clear" w:color="auto" w:fill="FFFFFF"/>
        </w:rPr>
        <w:t>г</w:t>
      </w:r>
      <w:proofErr w:type="gramStart"/>
      <w:r>
        <w:rPr>
          <w:b/>
          <w:bCs/>
          <w:szCs w:val="28"/>
          <w:shd w:val="clear" w:color="auto" w:fill="FFFFFF"/>
        </w:rPr>
        <w:t>.Е</w:t>
      </w:r>
      <w:proofErr w:type="gramEnd"/>
      <w:r>
        <w:rPr>
          <w:b/>
          <w:bCs/>
          <w:szCs w:val="28"/>
          <w:shd w:val="clear" w:color="auto" w:fill="FFFFFF"/>
        </w:rPr>
        <w:t>ссентуки</w:t>
      </w:r>
      <w:proofErr w:type="spellEnd"/>
      <w:r>
        <w:rPr>
          <w:b/>
          <w:bCs/>
          <w:szCs w:val="28"/>
          <w:shd w:val="clear" w:color="auto" w:fill="FFFFFF"/>
        </w:rPr>
        <w:t>‌</w:t>
      </w:r>
      <w:r>
        <w:rPr>
          <w:color w:val="333333"/>
          <w:szCs w:val="28"/>
        </w:rPr>
        <w:t>​</w:t>
      </w:r>
    </w:p>
    <w:p>
      <w:pPr>
        <w:spacing w:beforeAutospacing="1"/>
        <w:jc w:val="center"/>
        <w:rPr>
          <w:color w:val="333333"/>
          <w:szCs w:val="28"/>
        </w:rPr>
      </w:pPr>
      <w:r>
        <w:rPr>
          <w:b/>
          <w:bCs/>
          <w:szCs w:val="28"/>
        </w:rPr>
        <w:t>МБОУ СОШ №12</w:t>
      </w:r>
    </w:p>
    <w:p>
      <w:pPr>
        <w:ind w:right="100"/>
        <w:jc w:val="center"/>
        <w:rPr>
          <w:sz w:val="24"/>
          <w:szCs w:val="24"/>
        </w:rPr>
      </w:pPr>
    </w:p>
    <w:p>
      <w:pPr>
        <w:rPr>
          <w:sz w:val="24"/>
          <w:szCs w:val="24"/>
        </w:rPr>
      </w:pPr>
    </w:p>
    <w:tbl>
      <w:tblPr>
        <w:tblW w:w="0" w:type="auto"/>
        <w:tblLook w:val="04A0" w:firstRow="1" w:lastRow="0" w:firstColumn="1" w:lastColumn="0" w:noHBand="0" w:noVBand="1"/>
      </w:tblPr>
      <w:tblGrid>
        <w:gridCol w:w="3114"/>
        <w:gridCol w:w="3115"/>
        <w:gridCol w:w="3115"/>
      </w:tblGrid>
      <w:tr>
        <w:tc>
          <w:tcPr>
            <w:tcW w:w="3114" w:type="dxa"/>
          </w:tcPr>
          <w:p>
            <w:pPr>
              <w:spacing w:after="120"/>
              <w:jc w:val="both"/>
              <w:rPr>
                <w:szCs w:val="28"/>
              </w:rPr>
            </w:pPr>
            <w:r>
              <w:rPr>
                <w:szCs w:val="28"/>
              </w:rPr>
              <w:t>РАССМОТРЕНО</w:t>
            </w:r>
          </w:p>
          <w:p>
            <w:pPr>
              <w:spacing w:after="120"/>
              <w:rPr>
                <w:szCs w:val="28"/>
              </w:rPr>
            </w:pPr>
            <w:r>
              <w:rPr>
                <w:szCs w:val="28"/>
              </w:rPr>
              <w:t>Руководитель МО</w:t>
            </w:r>
          </w:p>
          <w:p>
            <w:pPr>
              <w:spacing w:after="120"/>
              <w:rPr>
                <w:sz w:val="24"/>
                <w:szCs w:val="24"/>
              </w:rPr>
            </w:pPr>
            <w:proofErr w:type="spellStart"/>
            <w:r>
              <w:rPr>
                <w:sz w:val="24"/>
                <w:szCs w:val="24"/>
              </w:rPr>
              <w:t>Мигузова</w:t>
            </w:r>
            <w:proofErr w:type="spellEnd"/>
            <w:r>
              <w:rPr>
                <w:sz w:val="24"/>
                <w:szCs w:val="24"/>
              </w:rPr>
              <w:t xml:space="preserve"> Т.С.</w:t>
            </w:r>
          </w:p>
          <w:p>
            <w:pPr>
              <w:rPr>
                <w:sz w:val="24"/>
                <w:szCs w:val="24"/>
              </w:rPr>
            </w:pPr>
            <w:r>
              <w:rPr>
                <w:sz w:val="24"/>
                <w:szCs w:val="24"/>
              </w:rPr>
              <w:t xml:space="preserve">Протокол  №1 </w:t>
            </w:r>
          </w:p>
          <w:p>
            <w:pPr>
              <w:rPr>
                <w:sz w:val="24"/>
                <w:szCs w:val="24"/>
              </w:rPr>
            </w:pPr>
            <w:r>
              <w:rPr>
                <w:sz w:val="24"/>
                <w:szCs w:val="24"/>
              </w:rPr>
              <w:t>от «_</w:t>
            </w:r>
            <w:r>
              <w:rPr>
                <w:sz w:val="24"/>
                <w:szCs w:val="24"/>
                <w:u w:val="single"/>
              </w:rPr>
              <w:t>24_»</w:t>
            </w:r>
            <w:r>
              <w:rPr>
                <w:sz w:val="24"/>
                <w:szCs w:val="24"/>
              </w:rPr>
              <w:t xml:space="preserve"> августа   2023 г.</w:t>
            </w:r>
          </w:p>
          <w:p>
            <w:pPr>
              <w:spacing w:after="120"/>
              <w:jc w:val="both"/>
              <w:rPr>
                <w:sz w:val="24"/>
                <w:szCs w:val="24"/>
              </w:rPr>
            </w:pPr>
          </w:p>
        </w:tc>
        <w:tc>
          <w:tcPr>
            <w:tcW w:w="3115" w:type="dxa"/>
          </w:tcPr>
          <w:p>
            <w:pPr>
              <w:spacing w:after="120"/>
              <w:rPr>
                <w:szCs w:val="28"/>
              </w:rPr>
            </w:pPr>
            <w:r>
              <w:rPr>
                <w:szCs w:val="28"/>
              </w:rPr>
              <w:t>СОГЛАСОВАНО</w:t>
            </w:r>
          </w:p>
          <w:p>
            <w:pPr>
              <w:spacing w:after="120"/>
              <w:rPr>
                <w:szCs w:val="28"/>
              </w:rPr>
            </w:pPr>
            <w:r>
              <w:rPr>
                <w:szCs w:val="28"/>
              </w:rPr>
              <w:t xml:space="preserve">Заместитель директора по УВР </w:t>
            </w:r>
            <w:r>
              <w:rPr>
                <w:sz w:val="24"/>
                <w:szCs w:val="24"/>
              </w:rPr>
              <w:t>Григорян  О.В.</w:t>
            </w:r>
          </w:p>
          <w:p>
            <w:pPr>
              <w:rPr>
                <w:sz w:val="24"/>
                <w:szCs w:val="24"/>
              </w:rPr>
            </w:pPr>
            <w:r>
              <w:rPr>
                <w:sz w:val="24"/>
                <w:szCs w:val="24"/>
              </w:rPr>
              <w:t xml:space="preserve">Приказ №186 </w:t>
            </w:r>
          </w:p>
          <w:p>
            <w:pPr>
              <w:rPr>
                <w:sz w:val="24"/>
                <w:szCs w:val="24"/>
              </w:rPr>
            </w:pPr>
            <w:r>
              <w:rPr>
                <w:sz w:val="24"/>
                <w:szCs w:val="24"/>
              </w:rPr>
              <w:t>от «_</w:t>
            </w:r>
            <w:r>
              <w:rPr>
                <w:sz w:val="24"/>
                <w:szCs w:val="24"/>
                <w:u w:val="single"/>
              </w:rPr>
              <w:t>24</w:t>
            </w:r>
            <w:r>
              <w:rPr>
                <w:sz w:val="24"/>
                <w:szCs w:val="24"/>
              </w:rPr>
              <w:t>_» августа   2023 г.</w:t>
            </w:r>
          </w:p>
          <w:p>
            <w:pPr>
              <w:spacing w:after="120"/>
              <w:jc w:val="both"/>
              <w:rPr>
                <w:sz w:val="24"/>
                <w:szCs w:val="24"/>
              </w:rPr>
            </w:pPr>
          </w:p>
        </w:tc>
        <w:tc>
          <w:tcPr>
            <w:tcW w:w="3115" w:type="dxa"/>
          </w:tcPr>
          <w:p>
            <w:pPr>
              <w:spacing w:after="120"/>
              <w:rPr>
                <w:szCs w:val="28"/>
              </w:rPr>
            </w:pPr>
            <w:r>
              <w:rPr>
                <w:szCs w:val="28"/>
              </w:rPr>
              <w:t>УТВЕРЖДЕНО</w:t>
            </w:r>
          </w:p>
          <w:p>
            <w:pPr>
              <w:spacing w:after="120"/>
              <w:rPr>
                <w:sz w:val="24"/>
                <w:szCs w:val="24"/>
              </w:rPr>
            </w:pPr>
            <w:r>
              <w:rPr>
                <w:szCs w:val="28"/>
              </w:rPr>
              <w:t>Директор МБОУ СОШ №12</w:t>
            </w:r>
            <w:r>
              <w:rPr>
                <w:sz w:val="24"/>
                <w:szCs w:val="24"/>
              </w:rPr>
              <w:t xml:space="preserve"> </w:t>
            </w:r>
            <w:proofErr w:type="spellStart"/>
            <w:r>
              <w:rPr>
                <w:sz w:val="24"/>
                <w:szCs w:val="24"/>
              </w:rPr>
              <w:t>Просветова</w:t>
            </w:r>
            <w:proofErr w:type="spellEnd"/>
            <w:r>
              <w:rPr>
                <w:sz w:val="24"/>
                <w:szCs w:val="24"/>
              </w:rPr>
              <w:t xml:space="preserve"> А.С.</w:t>
            </w:r>
          </w:p>
          <w:p>
            <w:pPr>
              <w:rPr>
                <w:sz w:val="24"/>
                <w:szCs w:val="24"/>
              </w:rPr>
            </w:pPr>
            <w:r>
              <w:rPr>
                <w:sz w:val="24"/>
                <w:szCs w:val="24"/>
              </w:rPr>
              <w:t>Приказ №_186_</w:t>
            </w:r>
          </w:p>
          <w:p>
            <w:pPr>
              <w:rPr>
                <w:sz w:val="24"/>
                <w:szCs w:val="24"/>
              </w:rPr>
            </w:pPr>
            <w:r>
              <w:rPr>
                <w:sz w:val="24"/>
                <w:szCs w:val="24"/>
              </w:rPr>
              <w:t xml:space="preserve"> от </w:t>
            </w:r>
            <w:r>
              <w:rPr>
                <w:sz w:val="24"/>
                <w:szCs w:val="24"/>
                <w:u w:val="single"/>
              </w:rPr>
              <w:t>«_24__»</w:t>
            </w:r>
            <w:r>
              <w:rPr>
                <w:sz w:val="24"/>
                <w:szCs w:val="24"/>
              </w:rPr>
              <w:t xml:space="preserve"> август   2023 г.</w:t>
            </w:r>
          </w:p>
          <w:p>
            <w:pPr>
              <w:spacing w:after="120"/>
              <w:jc w:val="both"/>
              <w:rPr>
                <w:sz w:val="24"/>
                <w:szCs w:val="24"/>
              </w:rPr>
            </w:pPr>
          </w:p>
        </w:tc>
      </w:tr>
    </w:tbl>
    <w:p>
      <w:pPr>
        <w:ind w:left="120"/>
      </w:pPr>
      <w:r>
        <w:t>‌</w:t>
      </w:r>
    </w:p>
    <w:p>
      <w:pPr>
        <w:spacing w:line="408" w:lineRule="auto"/>
        <w:ind w:left="120"/>
        <w:jc w:val="center"/>
      </w:pPr>
      <w:r>
        <w:rPr>
          <w:b/>
        </w:rPr>
        <w:t>РАБОЧАЯ ПРОГРАММА</w:t>
      </w:r>
    </w:p>
    <w:p>
      <w:pPr>
        <w:spacing w:line="408" w:lineRule="auto"/>
        <w:ind w:left="120"/>
        <w:jc w:val="center"/>
        <w:rPr>
          <w:b/>
        </w:rPr>
      </w:pPr>
      <w:r>
        <w:rPr>
          <w:b/>
        </w:rPr>
        <w:t xml:space="preserve">По внеурочной деятельности </w:t>
      </w:r>
    </w:p>
    <w:p>
      <w:pPr>
        <w:spacing w:line="408" w:lineRule="auto"/>
        <w:ind w:left="120"/>
        <w:jc w:val="center"/>
      </w:pPr>
      <w:r>
        <w:rPr>
          <w:b/>
        </w:rPr>
        <w:t>Направление «ГЕНЕТИКА»</w:t>
      </w:r>
    </w:p>
    <w:p>
      <w:pPr>
        <w:spacing w:line="408" w:lineRule="auto"/>
        <w:ind w:left="120"/>
        <w:jc w:val="center"/>
      </w:pPr>
      <w:r>
        <w:t>для обучающихся 11А</w:t>
      </w:r>
      <w:proofErr w:type="gramStart"/>
      <w:r>
        <w:t>,</w:t>
      </w:r>
      <w:r>
        <w:rPr>
          <w:rFonts w:cs="Times New Roman"/>
        </w:rPr>
        <w:t>Б</w:t>
      </w:r>
      <w:proofErr w:type="gramEnd"/>
      <w:r>
        <w:rPr>
          <w:rFonts w:cs="Times New Roman"/>
        </w:rPr>
        <w:t xml:space="preserve"> классов</w:t>
      </w:r>
      <w:r>
        <w:t xml:space="preserve"> </w:t>
      </w:r>
    </w:p>
    <w:p>
      <w:pPr>
        <w:ind w:left="120"/>
        <w:jc w:val="center"/>
      </w:pPr>
    </w:p>
    <w:p>
      <w:pPr>
        <w:ind w:left="120"/>
        <w:jc w:val="center"/>
      </w:pPr>
    </w:p>
    <w:p>
      <w:pPr>
        <w:ind w:left="120"/>
        <w:jc w:val="center"/>
      </w:pPr>
    </w:p>
    <w:p>
      <w:pPr>
        <w:ind w:left="120"/>
        <w:jc w:val="center"/>
      </w:pPr>
    </w:p>
    <w:p>
      <w:pPr>
        <w:ind w:left="120"/>
        <w:jc w:val="center"/>
      </w:pPr>
    </w:p>
    <w:p>
      <w:pPr>
        <w:ind w:left="120"/>
        <w:jc w:val="center"/>
      </w:pPr>
      <w:r>
        <w:t>​</w:t>
      </w:r>
      <w:bookmarkStart w:id="0" w:name="83ace5c0-f913-49d8-975d-9ddb35d71a16"/>
      <w:r>
        <w:rPr>
          <w:b/>
        </w:rPr>
        <w:t>г. Ессентуки</w:t>
      </w:r>
      <w:bookmarkEnd w:id="0"/>
      <w:r>
        <w:rPr>
          <w:b/>
        </w:rPr>
        <w:t xml:space="preserve">‌ </w:t>
      </w:r>
      <w:bookmarkStart w:id="1" w:name="42db4f7f-2e59-42a2-8842-975d7f5699d1"/>
      <w:r>
        <w:rPr>
          <w:b/>
        </w:rPr>
        <w:t>2023-2024 учебный год</w:t>
      </w:r>
      <w:bookmarkEnd w:id="1"/>
      <w:r>
        <w:rPr>
          <w:b/>
        </w:rPr>
        <w:t>‌</w:t>
      </w:r>
      <w:r>
        <w:t>​</w:t>
      </w:r>
    </w:p>
    <w:p>
      <w:pPr>
        <w:ind w:left="120"/>
      </w:pPr>
    </w:p>
    <w:p>
      <w:pPr>
        <w:spacing w:line="411" w:lineRule="atLeast"/>
        <w:outlineLvl w:val="3"/>
        <w:rPr>
          <w:bCs/>
          <w:iCs/>
          <w:kern w:val="2"/>
          <w:szCs w:val="28"/>
          <w:lang w:eastAsia="hi-IN" w:bidi="hi-IN"/>
        </w:rPr>
      </w:pPr>
    </w:p>
    <w:p>
      <w:pPr>
        <w:pStyle w:val="ad"/>
        <w:spacing w:before="4"/>
        <w:jc w:val="right"/>
        <w:rPr>
          <w:sz w:val="28"/>
          <w:szCs w:val="28"/>
        </w:rPr>
      </w:pPr>
    </w:p>
    <w:p>
      <w:pPr>
        <w:rPr>
          <w:sz w:val="17"/>
        </w:rPr>
        <w:sectPr>
          <w:pgSz w:w="11910" w:h="16840"/>
          <w:pgMar w:top="1120" w:right="853" w:bottom="280" w:left="1020" w:header="720" w:footer="720" w:gutter="0"/>
          <w:cols w:space="720"/>
        </w:sectPr>
      </w:pPr>
    </w:p>
    <w:p>
      <w:pPr>
        <w:shd w:val="clear" w:color="auto" w:fill="FFFFFF"/>
        <w:rPr>
          <w:b/>
          <w:color w:val="1A1A1A"/>
          <w:szCs w:val="28"/>
          <w:lang w:eastAsia="ru-RU"/>
        </w:rPr>
      </w:pPr>
      <w:r>
        <w:rPr>
          <w:b/>
          <w:color w:val="1A1A1A"/>
          <w:szCs w:val="28"/>
          <w:shd w:val="clear" w:color="auto" w:fill="FFFFFF"/>
        </w:rPr>
        <w:lastRenderedPageBreak/>
        <w:t>ПОЯСНИТЕЛЬНАЯ ЗАПИСКА</w:t>
      </w:r>
    </w:p>
    <w:p>
      <w:pPr>
        <w:pStyle w:val="ad"/>
        <w:ind w:right="113"/>
        <w:rPr>
          <w:sz w:val="28"/>
          <w:szCs w:val="28"/>
        </w:rPr>
      </w:pPr>
      <w:bookmarkStart w:id="2" w:name="_GoBack"/>
      <w:bookmarkEnd w:id="2"/>
      <w:proofErr w:type="gramStart"/>
      <w:r>
        <w:rPr>
          <w:color w:val="1A1A1A"/>
          <w:sz w:val="28"/>
          <w:szCs w:val="28"/>
          <w:lang w:eastAsia="ru-RU"/>
        </w:rPr>
        <w:t>Программа внеурочной деятельности</w:t>
      </w:r>
      <w:r>
        <w:rPr>
          <w:sz w:val="28"/>
          <w:szCs w:val="28"/>
        </w:rPr>
        <w:t xml:space="preserve"> «Генетика»</w:t>
      </w:r>
      <w:r>
        <w:rPr>
          <w:spacing w:val="1"/>
          <w:sz w:val="28"/>
          <w:szCs w:val="28"/>
        </w:rPr>
        <w:t xml:space="preserve"> </w:t>
      </w:r>
      <w:r>
        <w:rPr>
          <w:sz w:val="28"/>
          <w:szCs w:val="28"/>
        </w:rPr>
        <w:t>предназначена</w:t>
      </w:r>
      <w:r>
        <w:rPr>
          <w:spacing w:val="1"/>
          <w:sz w:val="28"/>
          <w:szCs w:val="28"/>
        </w:rPr>
        <w:t xml:space="preserve"> </w:t>
      </w:r>
      <w:r>
        <w:rPr>
          <w:sz w:val="28"/>
          <w:szCs w:val="28"/>
        </w:rPr>
        <w:t>для</w:t>
      </w:r>
      <w:r>
        <w:rPr>
          <w:spacing w:val="1"/>
          <w:sz w:val="28"/>
          <w:szCs w:val="28"/>
        </w:rPr>
        <w:t xml:space="preserve"> </w:t>
      </w:r>
      <w:r>
        <w:rPr>
          <w:sz w:val="28"/>
          <w:szCs w:val="28"/>
        </w:rPr>
        <w:t>обучающихся 10 класса, выбравших предмет биологии для сдачи экзамена в форме</w:t>
      </w:r>
      <w:r>
        <w:rPr>
          <w:spacing w:val="1"/>
          <w:sz w:val="28"/>
          <w:szCs w:val="28"/>
        </w:rPr>
        <w:t xml:space="preserve"> </w:t>
      </w:r>
      <w:r>
        <w:rPr>
          <w:sz w:val="28"/>
          <w:szCs w:val="28"/>
        </w:rPr>
        <w:t xml:space="preserve">ЕГЭ, </w:t>
      </w:r>
      <w:r>
        <w:rPr>
          <w:color w:val="1A1A1A"/>
          <w:sz w:val="28"/>
          <w:szCs w:val="28"/>
          <w:lang w:eastAsia="ru-RU"/>
        </w:rPr>
        <w:t>проявляющих повышенный интерес к биологии  и собирающихся продолжить образование в учебных заведениях естественного профиля (медицинские, сельскохозяйственные вузы).</w:t>
      </w:r>
      <w:proofErr w:type="gramEnd"/>
      <w:r>
        <w:rPr>
          <w:color w:val="1A1A1A"/>
          <w:sz w:val="28"/>
          <w:szCs w:val="28"/>
          <w:lang w:eastAsia="ru-RU"/>
        </w:rPr>
        <w:t xml:space="preserve"> Курс рассчитан в первую очередь на учащихся, обладающих хорошими знаниями основных биологических  законов, базовых знаний по общей биологии  и способных к творческому и осмысленному восприятию материала, что позволит выполнять практическую часть курса. Курс рассчитан на 34 часа в год, 1раз в неделю.</w:t>
      </w:r>
    </w:p>
    <w:p>
      <w:pPr>
        <w:shd w:val="clear" w:color="auto" w:fill="FFFFFF"/>
        <w:ind w:left="-250"/>
        <w:jc w:val="both"/>
        <w:rPr>
          <w:b/>
          <w:color w:val="1A1A1A"/>
          <w:szCs w:val="28"/>
          <w:lang w:eastAsia="ru-RU"/>
        </w:rPr>
      </w:pPr>
      <w:r>
        <w:rPr>
          <w:b/>
          <w:color w:val="1A1A1A"/>
          <w:szCs w:val="28"/>
          <w:lang w:eastAsia="ru-RU"/>
        </w:rPr>
        <w:t>Планируемые результаты</w:t>
      </w:r>
    </w:p>
    <w:p>
      <w:pPr>
        <w:shd w:val="clear" w:color="auto" w:fill="FFFFFF"/>
        <w:ind w:left="-250"/>
        <w:jc w:val="both"/>
        <w:rPr>
          <w:color w:val="1A1A1A"/>
          <w:szCs w:val="28"/>
          <w:lang w:eastAsia="ru-RU"/>
        </w:rPr>
      </w:pPr>
      <w:r>
        <w:rPr>
          <w:color w:val="1A1A1A"/>
          <w:szCs w:val="28"/>
          <w:lang w:eastAsia="ru-RU"/>
        </w:rPr>
        <w:t>Прохождение курса позволит учащимся достичь следующих результатов:</w:t>
      </w:r>
    </w:p>
    <w:p>
      <w:pPr>
        <w:ind w:right="851"/>
        <w:jc w:val="both"/>
        <w:outlineLvl w:val="0"/>
        <w:rPr>
          <w:rFonts w:eastAsia="Calibri"/>
          <w:b/>
          <w:bCs/>
          <w:szCs w:val="28"/>
          <w:lang w:eastAsia="ru-RU"/>
        </w:rPr>
      </w:pPr>
      <w:r>
        <w:rPr>
          <w:rFonts w:eastAsia="Calibri"/>
          <w:b/>
          <w:bCs/>
          <w:szCs w:val="28"/>
          <w:lang w:eastAsia="ru-RU"/>
        </w:rPr>
        <w:t>Личностные результаты:</w:t>
      </w:r>
    </w:p>
    <w:p>
      <w:pPr>
        <w:ind w:right="851"/>
        <w:jc w:val="both"/>
        <w:rPr>
          <w:rFonts w:eastAsia="Calibri"/>
          <w:szCs w:val="28"/>
          <w:lang w:eastAsia="ru-RU"/>
        </w:rPr>
      </w:pPr>
      <w:r>
        <w:rPr>
          <w:rFonts w:eastAsia="Calibri"/>
          <w:szCs w:val="28"/>
          <w:lang w:eastAsia="ru-RU"/>
        </w:rPr>
        <w:t xml:space="preserve">знание основных принципов и правил отношения к живой природе; </w:t>
      </w:r>
      <w:proofErr w:type="spellStart"/>
      <w:r>
        <w:rPr>
          <w:rFonts w:eastAsia="Calibri"/>
          <w:szCs w:val="28"/>
          <w:lang w:eastAsia="ru-RU"/>
        </w:rPr>
        <w:t>сформированность</w:t>
      </w:r>
      <w:proofErr w:type="spellEnd"/>
      <w:r>
        <w:rPr>
          <w:rFonts w:eastAsia="Calibri"/>
          <w:szCs w:val="28"/>
          <w:lang w:eastAsia="ru-RU"/>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эстетического отношения к живым объектам.</w:t>
      </w:r>
    </w:p>
    <w:p>
      <w:pPr>
        <w:ind w:right="851"/>
        <w:jc w:val="both"/>
        <w:outlineLvl w:val="0"/>
        <w:rPr>
          <w:rFonts w:eastAsia="Calibri"/>
          <w:b/>
          <w:bCs/>
          <w:szCs w:val="28"/>
          <w:lang w:eastAsia="ru-RU"/>
        </w:rPr>
      </w:pPr>
      <w:proofErr w:type="spellStart"/>
      <w:r>
        <w:rPr>
          <w:rFonts w:eastAsia="Calibri"/>
          <w:b/>
          <w:bCs/>
          <w:szCs w:val="28"/>
          <w:lang w:eastAsia="ru-RU"/>
        </w:rPr>
        <w:t>Метапредметные</w:t>
      </w:r>
      <w:proofErr w:type="spellEnd"/>
      <w:r>
        <w:rPr>
          <w:rFonts w:eastAsia="Calibri"/>
          <w:b/>
          <w:bCs/>
          <w:szCs w:val="28"/>
          <w:lang w:eastAsia="ru-RU"/>
        </w:rPr>
        <w:t xml:space="preserve"> результаты:</w:t>
      </w:r>
    </w:p>
    <w:p>
      <w:pPr>
        <w:ind w:right="851"/>
        <w:jc w:val="both"/>
        <w:rPr>
          <w:rFonts w:eastAsia="Calibri"/>
          <w:szCs w:val="28"/>
          <w:lang w:eastAsia="ru-RU"/>
        </w:rPr>
      </w:pPr>
      <w:proofErr w:type="gramStart"/>
      <w:r>
        <w:rPr>
          <w:rFonts w:eastAsia="Calibri"/>
          <w:szCs w:val="28"/>
          <w:lang w:eastAsia="ru-RU"/>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r>
        <w:rPr>
          <w:rFonts w:eastAsia="Calibri"/>
          <w:szCs w:val="28"/>
          <w:lang w:eastAsia="ru-RU"/>
        </w:rPr>
        <w:t xml:space="preserve"> умение работать с разными источниками биологической информации: находить биологическую информацию в различных источниках (тексте учебника, научно – популярной литературе, биологических словарях и справочниках), анализировать и оценивать информацию, преобразовывать информацию из одной формы в другую; способность выбирать целевые и смысловые установки в своих действиях и поступках по отношению к живой природе;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pPr>
        <w:ind w:right="851"/>
        <w:jc w:val="both"/>
        <w:outlineLvl w:val="0"/>
        <w:rPr>
          <w:rFonts w:eastAsia="Calibri"/>
          <w:b/>
          <w:bCs/>
          <w:szCs w:val="28"/>
          <w:lang w:eastAsia="ru-RU"/>
        </w:rPr>
      </w:pPr>
    </w:p>
    <w:p>
      <w:pPr>
        <w:ind w:right="851"/>
        <w:jc w:val="both"/>
        <w:outlineLvl w:val="0"/>
        <w:rPr>
          <w:rFonts w:eastAsia="Calibri"/>
          <w:b/>
          <w:bCs/>
          <w:szCs w:val="28"/>
          <w:lang w:eastAsia="ru-RU"/>
        </w:rPr>
      </w:pPr>
      <w:r>
        <w:rPr>
          <w:rFonts w:eastAsia="Calibri"/>
          <w:b/>
          <w:bCs/>
          <w:szCs w:val="28"/>
          <w:lang w:eastAsia="ru-RU"/>
        </w:rPr>
        <w:lastRenderedPageBreak/>
        <w:t>Предметные результаты:</w:t>
      </w:r>
    </w:p>
    <w:p>
      <w:pPr>
        <w:ind w:right="851"/>
        <w:jc w:val="both"/>
        <w:outlineLvl w:val="0"/>
        <w:rPr>
          <w:rFonts w:eastAsia="Calibri"/>
          <w:b/>
          <w:bCs/>
          <w:szCs w:val="28"/>
          <w:lang w:eastAsia="ru-RU"/>
        </w:rPr>
      </w:pPr>
      <w:r>
        <w:rPr>
          <w:rFonts w:eastAsia="Calibri"/>
          <w:b/>
          <w:bCs/>
          <w:szCs w:val="28"/>
          <w:lang w:eastAsia="ru-RU"/>
        </w:rPr>
        <w:t>В познавательной (интеллектуальной) сфере:</w:t>
      </w:r>
    </w:p>
    <w:p>
      <w:pPr>
        <w:ind w:right="851"/>
        <w:jc w:val="both"/>
        <w:rPr>
          <w:rFonts w:eastAsia="Calibri"/>
          <w:szCs w:val="28"/>
          <w:lang w:eastAsia="ru-RU"/>
        </w:rPr>
      </w:pPr>
      <w:proofErr w:type="gramStart"/>
      <w:r>
        <w:rPr>
          <w:rFonts w:eastAsia="Calibri"/>
          <w:szCs w:val="28"/>
          <w:lang w:eastAsia="ru-RU"/>
        </w:rPr>
        <w:t>выделение существенных признаков биологических объектов (отличительных признаков живых организмов; клеток и организмов растений)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объяснение роли биологии в практической деятельности людей; различие на таблицах частей и органоидов клетки; на живых объектах и таблицах – органов цветкового растения;</w:t>
      </w:r>
      <w:proofErr w:type="gramEnd"/>
      <w:r>
        <w:rPr>
          <w:rFonts w:eastAsia="Calibri"/>
          <w:szCs w:val="28"/>
          <w:lang w:eastAsia="ru-RU"/>
        </w:rPr>
        <w:t xml:space="preserve"> сравнение биологических объектов и процессов, умение делать выводы и умозаключения на основе </w:t>
      </w:r>
      <w:proofErr w:type="spellStart"/>
      <w:r>
        <w:rPr>
          <w:rFonts w:eastAsia="Calibri"/>
          <w:szCs w:val="28"/>
          <w:lang w:eastAsia="ru-RU"/>
        </w:rPr>
        <w:t>сравнения</w:t>
      </w:r>
      <w:proofErr w:type="gramStart"/>
      <w:r>
        <w:rPr>
          <w:rFonts w:eastAsia="Calibri"/>
          <w:szCs w:val="28"/>
          <w:lang w:eastAsia="ru-RU"/>
        </w:rPr>
        <w:t>;о</w:t>
      </w:r>
      <w:proofErr w:type="gramEnd"/>
      <w:r>
        <w:rPr>
          <w:rFonts w:eastAsia="Calibri"/>
          <w:szCs w:val="28"/>
          <w:lang w:eastAsia="ru-RU"/>
        </w:rPr>
        <w:t>владение</w:t>
      </w:r>
      <w:proofErr w:type="spellEnd"/>
      <w:r>
        <w:rPr>
          <w:rFonts w:eastAsia="Calibri"/>
          <w:szCs w:val="28"/>
          <w:lang w:eastAsia="ru-RU"/>
        </w:rPr>
        <w:t xml:space="preserve">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pPr>
        <w:ind w:right="851"/>
        <w:jc w:val="both"/>
        <w:outlineLvl w:val="0"/>
        <w:rPr>
          <w:rFonts w:eastAsia="Calibri"/>
          <w:b/>
          <w:bCs/>
          <w:szCs w:val="28"/>
          <w:lang w:eastAsia="ru-RU"/>
        </w:rPr>
      </w:pPr>
      <w:r>
        <w:rPr>
          <w:rFonts w:eastAsia="Calibri"/>
          <w:b/>
          <w:bCs/>
          <w:szCs w:val="28"/>
          <w:lang w:eastAsia="ru-RU"/>
        </w:rPr>
        <w:t>В ценностно – ориентационной сфере:</w:t>
      </w:r>
    </w:p>
    <w:p>
      <w:pPr>
        <w:ind w:right="851"/>
        <w:jc w:val="both"/>
        <w:rPr>
          <w:rFonts w:eastAsia="Calibri"/>
          <w:szCs w:val="28"/>
          <w:lang w:eastAsia="ru-RU"/>
        </w:rPr>
      </w:pPr>
      <w:r>
        <w:rPr>
          <w:rFonts w:eastAsia="Calibri"/>
          <w:szCs w:val="28"/>
          <w:lang w:eastAsia="ru-RU"/>
        </w:rPr>
        <w:t>знание основных правил поведения в природе; анализ и оценка последствий деятельности человека в природе.</w:t>
      </w:r>
    </w:p>
    <w:p>
      <w:pPr>
        <w:ind w:right="851"/>
        <w:jc w:val="both"/>
        <w:outlineLvl w:val="0"/>
        <w:rPr>
          <w:rFonts w:eastAsia="Calibri"/>
          <w:b/>
          <w:bCs/>
          <w:szCs w:val="28"/>
          <w:lang w:eastAsia="ru-RU"/>
        </w:rPr>
      </w:pPr>
      <w:r>
        <w:rPr>
          <w:rFonts w:eastAsia="Calibri"/>
          <w:b/>
          <w:bCs/>
          <w:szCs w:val="28"/>
          <w:lang w:eastAsia="ru-RU"/>
        </w:rPr>
        <w:t>В сфере трудовой деятельности:</w:t>
      </w:r>
    </w:p>
    <w:p>
      <w:pPr>
        <w:ind w:right="851"/>
        <w:rPr>
          <w:rFonts w:eastAsia="Calibri"/>
          <w:szCs w:val="28"/>
          <w:lang w:eastAsia="ru-RU"/>
        </w:rPr>
      </w:pPr>
      <w:r>
        <w:rPr>
          <w:rFonts w:eastAsia="Calibri"/>
          <w:szCs w:val="28"/>
          <w:lang w:eastAsia="ru-RU"/>
        </w:rPr>
        <w:t xml:space="preserve">знание и соблюдение правил работы в кабинете </w:t>
      </w:r>
      <w:proofErr w:type="spellStart"/>
      <w:r>
        <w:rPr>
          <w:rFonts w:eastAsia="Calibri"/>
          <w:szCs w:val="28"/>
          <w:lang w:eastAsia="ru-RU"/>
        </w:rPr>
        <w:t>биологии</w:t>
      </w:r>
      <w:proofErr w:type="gramStart"/>
      <w:r>
        <w:rPr>
          <w:rFonts w:eastAsia="Calibri"/>
          <w:szCs w:val="28"/>
          <w:lang w:eastAsia="ru-RU"/>
        </w:rPr>
        <w:t>;с</w:t>
      </w:r>
      <w:proofErr w:type="gramEnd"/>
      <w:r>
        <w:rPr>
          <w:rFonts w:eastAsia="Calibri"/>
          <w:szCs w:val="28"/>
          <w:lang w:eastAsia="ru-RU"/>
        </w:rPr>
        <w:t>облюдение</w:t>
      </w:r>
      <w:proofErr w:type="spellEnd"/>
      <w:r>
        <w:rPr>
          <w:rFonts w:eastAsia="Calibri"/>
          <w:szCs w:val="28"/>
          <w:lang w:eastAsia="ru-RU"/>
        </w:rPr>
        <w:t xml:space="preserve"> правил работы с биологическими приборами и инструментами.</w:t>
      </w:r>
    </w:p>
    <w:p>
      <w:pPr>
        <w:ind w:right="851"/>
        <w:jc w:val="both"/>
        <w:outlineLvl w:val="0"/>
        <w:rPr>
          <w:rFonts w:eastAsia="Calibri"/>
          <w:b/>
          <w:bCs/>
          <w:szCs w:val="28"/>
          <w:lang w:eastAsia="ru-RU"/>
        </w:rPr>
      </w:pPr>
      <w:r>
        <w:rPr>
          <w:rFonts w:eastAsia="Calibri"/>
          <w:b/>
          <w:bCs/>
          <w:szCs w:val="28"/>
          <w:lang w:eastAsia="ru-RU"/>
        </w:rPr>
        <w:t>В эстетической сфере:</w:t>
      </w:r>
    </w:p>
    <w:p>
      <w:pPr>
        <w:ind w:right="851"/>
        <w:jc w:val="both"/>
        <w:rPr>
          <w:rFonts w:eastAsia="Calibri"/>
          <w:szCs w:val="28"/>
          <w:lang w:eastAsia="ru-RU"/>
        </w:rPr>
      </w:pPr>
      <w:r>
        <w:rPr>
          <w:rFonts w:eastAsia="Calibri"/>
          <w:szCs w:val="28"/>
          <w:lang w:eastAsia="ru-RU"/>
        </w:rPr>
        <w:t>выявление эстетических достоинств объектов живой природы.</w:t>
      </w:r>
    </w:p>
    <w:p>
      <w:pPr>
        <w:spacing w:before="71" w:after="6"/>
        <w:ind w:left="1695" w:right="1862"/>
        <w:jc w:val="center"/>
        <w:rPr>
          <w:b/>
          <w:szCs w:val="28"/>
        </w:rPr>
      </w:pPr>
      <w:r>
        <w:rPr>
          <w:b/>
          <w:szCs w:val="28"/>
        </w:rPr>
        <w:t>Содержание</w:t>
      </w:r>
      <w:r>
        <w:rPr>
          <w:b/>
          <w:spacing w:val="-3"/>
          <w:szCs w:val="28"/>
        </w:rPr>
        <w:t xml:space="preserve"> </w:t>
      </w:r>
      <w:r>
        <w:rPr>
          <w:b/>
          <w:szCs w:val="28"/>
        </w:rPr>
        <w:t>внеурочной</w:t>
      </w:r>
      <w:r>
        <w:rPr>
          <w:b/>
          <w:spacing w:val="-3"/>
          <w:szCs w:val="28"/>
        </w:rPr>
        <w:t xml:space="preserve"> </w:t>
      </w:r>
      <w:r>
        <w:rPr>
          <w:b/>
          <w:szCs w:val="28"/>
        </w:rPr>
        <w:t>деятельности</w:t>
      </w:r>
    </w:p>
    <w:p>
      <w:pPr>
        <w:shd w:val="clear" w:color="auto" w:fill="FFFFFF"/>
        <w:rPr>
          <w:color w:val="1A1A1A"/>
          <w:szCs w:val="28"/>
          <w:lang w:eastAsia="ru-RU"/>
        </w:rPr>
      </w:pPr>
    </w:p>
    <w:p>
      <w:pPr>
        <w:shd w:val="clear" w:color="auto" w:fill="FFFFFF"/>
        <w:rPr>
          <w:color w:val="1A1A1A"/>
          <w:szCs w:val="28"/>
          <w:lang w:eastAsia="ru-RU"/>
        </w:rPr>
      </w:pPr>
      <w:r>
        <w:rPr>
          <w:color w:val="1A1A1A"/>
          <w:szCs w:val="28"/>
          <w:lang w:eastAsia="ru-RU"/>
        </w:rPr>
        <w:t>Внеурочная деятельность предназначена для общеобразовательной подготовки школьников, которые в дальнейшем отдадут предпочтение экзамену по биологии, имеет образовательн</w:t>
      </w:r>
      <w:proofErr w:type="gramStart"/>
      <w:r>
        <w:rPr>
          <w:color w:val="1A1A1A"/>
          <w:szCs w:val="28"/>
          <w:lang w:eastAsia="ru-RU"/>
        </w:rPr>
        <w:t>о-</w:t>
      </w:r>
      <w:proofErr w:type="gramEnd"/>
      <w:r>
        <w:rPr>
          <w:color w:val="1A1A1A"/>
          <w:szCs w:val="28"/>
          <w:lang w:eastAsia="ru-RU"/>
        </w:rPr>
        <w:t xml:space="preserve"> воспитательный характер и носит практико-ориентированный характер. Программа позволяет решить многие теоретические и прикладные задачи (прогнозирование проявления наследственных заболеваний, групп крови человека, вероятность рождения ребенка с изучаемым или альтернативным ему признаком и </w:t>
      </w:r>
      <w:proofErr w:type="spellStart"/>
      <w:proofErr w:type="gramStart"/>
      <w:r>
        <w:rPr>
          <w:color w:val="1A1A1A"/>
          <w:szCs w:val="28"/>
          <w:lang w:eastAsia="ru-RU"/>
        </w:rPr>
        <w:t>др</w:t>
      </w:r>
      <w:proofErr w:type="spellEnd"/>
      <w:proofErr w:type="gramEnd"/>
      <w:r>
        <w:rPr>
          <w:color w:val="1A1A1A"/>
          <w:szCs w:val="28"/>
          <w:lang w:eastAsia="ru-RU"/>
        </w:rPr>
        <w:t>).</w:t>
      </w:r>
    </w:p>
    <w:p>
      <w:pPr>
        <w:shd w:val="clear" w:color="auto" w:fill="FFFFFF"/>
        <w:rPr>
          <w:color w:val="1A1A1A"/>
          <w:szCs w:val="28"/>
          <w:lang w:eastAsia="ru-RU"/>
        </w:rPr>
      </w:pPr>
      <w:r>
        <w:rPr>
          <w:color w:val="1A1A1A"/>
          <w:szCs w:val="28"/>
          <w:lang w:eastAsia="ru-RU"/>
        </w:rPr>
        <w:t>Введение (1 ч).</w:t>
      </w:r>
    </w:p>
    <w:p>
      <w:pPr>
        <w:shd w:val="clear" w:color="auto" w:fill="FFFFFF"/>
        <w:rPr>
          <w:color w:val="1A1A1A"/>
          <w:szCs w:val="28"/>
          <w:lang w:eastAsia="ru-RU"/>
        </w:rPr>
      </w:pPr>
      <w:r>
        <w:rPr>
          <w:color w:val="1A1A1A"/>
          <w:szCs w:val="28"/>
          <w:lang w:eastAsia="ru-RU"/>
        </w:rPr>
        <w:lastRenderedPageBreak/>
        <w:t>Цели и задачи курса. Актуализация ранее полученных знаний по разделу биологии «Основы генетики».</w:t>
      </w:r>
    </w:p>
    <w:p>
      <w:pPr>
        <w:shd w:val="clear" w:color="auto" w:fill="FFFFFF"/>
        <w:rPr>
          <w:color w:val="1A1A1A"/>
          <w:szCs w:val="28"/>
          <w:lang w:eastAsia="ru-RU"/>
        </w:rPr>
      </w:pPr>
      <w:r>
        <w:rPr>
          <w:color w:val="1A1A1A"/>
          <w:szCs w:val="28"/>
          <w:lang w:eastAsia="ru-RU"/>
        </w:rPr>
        <w:t>Тема 1. Общие сведения о молекулярных и клеточных механизмах наследования генов и формирования признаков (2 ч).</w:t>
      </w:r>
    </w:p>
    <w:p>
      <w:pPr>
        <w:shd w:val="clear" w:color="auto" w:fill="FFFFFF"/>
        <w:rPr>
          <w:color w:val="1A1A1A"/>
          <w:szCs w:val="28"/>
          <w:lang w:eastAsia="ru-RU"/>
        </w:rPr>
      </w:pPr>
      <w:r>
        <w:rPr>
          <w:color w:val="1A1A1A"/>
          <w:szCs w:val="28"/>
          <w:lang w:eastAsia="ru-RU"/>
        </w:rPr>
        <w:t>Генетика – наука о закономерностях наследственности и изменчивости. Наследственность и изменчивость – свойства организмов. Генетическая терминология и символика.</w:t>
      </w:r>
    </w:p>
    <w:p>
      <w:pPr>
        <w:shd w:val="clear" w:color="auto" w:fill="FFFFFF"/>
        <w:rPr>
          <w:color w:val="1A1A1A"/>
          <w:szCs w:val="28"/>
          <w:lang w:eastAsia="ru-RU"/>
        </w:rPr>
      </w:pPr>
      <w:r>
        <w:rPr>
          <w:color w:val="1A1A1A"/>
          <w:szCs w:val="28"/>
          <w:lang w:eastAsia="ru-RU"/>
        </w:rPr>
        <w:t>Самовоспроизведение - всеобщее свойство живого. Половое размножение. Мейоз, его биологическое значение. Строение и функции хромосом. ДНК – носитель наследственной информации. Значение постоянства числа и формы хромосом в клетках. Ген. Генетический код.</w:t>
      </w:r>
    </w:p>
    <w:p>
      <w:pPr>
        <w:shd w:val="clear" w:color="auto" w:fill="FFFFFF"/>
        <w:rPr>
          <w:color w:val="1A1A1A"/>
          <w:szCs w:val="28"/>
          <w:lang w:eastAsia="ru-RU"/>
        </w:rPr>
      </w:pPr>
      <w:r>
        <w:rPr>
          <w:color w:val="1A1A1A"/>
          <w:szCs w:val="28"/>
          <w:lang w:eastAsia="ru-RU"/>
        </w:rPr>
        <w:t>Демонстрации: модель ДНК и РНК, таблицы «Генетический код», «Мейоз», модели-аппликации, иллюстрирующие законы наследственности, перекрест хромосом; хромосомные аномалии человека и их фенотипические проявления.</w:t>
      </w:r>
    </w:p>
    <w:p>
      <w:pPr>
        <w:shd w:val="clear" w:color="auto" w:fill="FFFFFF"/>
        <w:rPr>
          <w:color w:val="1A1A1A"/>
          <w:szCs w:val="28"/>
          <w:lang w:eastAsia="ru-RU"/>
        </w:rPr>
      </w:pPr>
      <w:r>
        <w:rPr>
          <w:color w:val="1A1A1A"/>
          <w:szCs w:val="28"/>
          <w:lang w:eastAsia="ru-RU"/>
        </w:rPr>
        <w:t>Тема 2. Законы Менделя и их цитологические основы (6 ч).</w:t>
      </w:r>
    </w:p>
    <w:p>
      <w:pPr>
        <w:shd w:val="clear" w:color="auto" w:fill="FFFFFF"/>
        <w:rPr>
          <w:color w:val="1A1A1A"/>
          <w:szCs w:val="28"/>
          <w:lang w:eastAsia="ru-RU"/>
        </w:rPr>
      </w:pPr>
      <w:r>
        <w:rPr>
          <w:color w:val="1A1A1A"/>
          <w:szCs w:val="28"/>
          <w:lang w:eastAsia="ru-RU"/>
        </w:rPr>
        <w:t xml:space="preserve">История развития генетики. Закономерности наследования признаков, выявленные </w:t>
      </w:r>
      <w:proofErr w:type="spellStart"/>
      <w:r>
        <w:rPr>
          <w:color w:val="1A1A1A"/>
          <w:szCs w:val="28"/>
          <w:lang w:eastAsia="ru-RU"/>
        </w:rPr>
        <w:t>Г.Менделем</w:t>
      </w:r>
      <w:proofErr w:type="spellEnd"/>
      <w:r>
        <w:rPr>
          <w:color w:val="1A1A1A"/>
          <w:szCs w:val="28"/>
          <w:lang w:eastAsia="ru-RU"/>
        </w:rPr>
        <w:t xml:space="preserve">.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Множественные аллели. Анализирующее скрещивание. </w:t>
      </w:r>
      <w:proofErr w:type="spellStart"/>
      <w:r>
        <w:rPr>
          <w:color w:val="1A1A1A"/>
          <w:szCs w:val="28"/>
          <w:lang w:eastAsia="ru-RU"/>
        </w:rPr>
        <w:t>Дигибридное</w:t>
      </w:r>
      <w:proofErr w:type="spellEnd"/>
      <w:r>
        <w:rPr>
          <w:color w:val="1A1A1A"/>
          <w:szCs w:val="28"/>
          <w:lang w:eastAsia="ru-RU"/>
        </w:rPr>
        <w:t xml:space="preserve"> и полигибридное скрещивание. Закон независимого комбинирования. Фенотип и генотип.</w:t>
      </w:r>
    </w:p>
    <w:p>
      <w:pPr>
        <w:shd w:val="clear" w:color="auto" w:fill="FFFFFF"/>
        <w:rPr>
          <w:color w:val="1A1A1A"/>
          <w:szCs w:val="28"/>
          <w:lang w:eastAsia="ru-RU"/>
        </w:rPr>
      </w:pPr>
      <w:r>
        <w:rPr>
          <w:color w:val="1A1A1A"/>
          <w:szCs w:val="28"/>
          <w:lang w:eastAsia="ru-RU"/>
        </w:rPr>
        <w:t>Цитологические основы генетических законов наследования.</w:t>
      </w:r>
    </w:p>
    <w:p>
      <w:pPr>
        <w:shd w:val="clear" w:color="auto" w:fill="FFFFFF"/>
        <w:rPr>
          <w:color w:val="1A1A1A"/>
          <w:szCs w:val="28"/>
          <w:lang w:eastAsia="ru-RU"/>
        </w:rPr>
      </w:pPr>
      <w:r>
        <w:rPr>
          <w:color w:val="1A1A1A"/>
          <w:szCs w:val="28"/>
          <w:lang w:eastAsia="ru-RU"/>
        </w:rPr>
        <w:t>Практическая работа№1«Решение генетических задач на моногибридное скрещивание».</w:t>
      </w:r>
    </w:p>
    <w:p>
      <w:pPr>
        <w:shd w:val="clear" w:color="auto" w:fill="FFFFFF"/>
        <w:rPr>
          <w:color w:val="1A1A1A"/>
          <w:szCs w:val="28"/>
          <w:lang w:eastAsia="ru-RU"/>
        </w:rPr>
      </w:pPr>
      <w:r>
        <w:rPr>
          <w:color w:val="1A1A1A"/>
          <w:szCs w:val="28"/>
          <w:lang w:eastAsia="ru-RU"/>
        </w:rPr>
        <w:t xml:space="preserve">Практическая работа №2 «Решение генетических задач на </w:t>
      </w:r>
      <w:proofErr w:type="spellStart"/>
      <w:r>
        <w:rPr>
          <w:color w:val="1A1A1A"/>
          <w:szCs w:val="28"/>
          <w:lang w:eastAsia="ru-RU"/>
        </w:rPr>
        <w:t>дигибридное</w:t>
      </w:r>
      <w:proofErr w:type="spellEnd"/>
      <w:r>
        <w:rPr>
          <w:color w:val="1A1A1A"/>
          <w:szCs w:val="28"/>
          <w:lang w:eastAsia="ru-RU"/>
        </w:rPr>
        <w:t xml:space="preserve"> скрещивание».</w:t>
      </w:r>
    </w:p>
    <w:p>
      <w:pPr>
        <w:shd w:val="clear" w:color="auto" w:fill="FFFFFF"/>
        <w:rPr>
          <w:color w:val="1A1A1A"/>
          <w:szCs w:val="28"/>
          <w:lang w:eastAsia="ru-RU"/>
        </w:rPr>
      </w:pPr>
      <w:r>
        <w:rPr>
          <w:color w:val="1A1A1A"/>
          <w:szCs w:val="28"/>
          <w:lang w:eastAsia="ru-RU"/>
        </w:rPr>
        <w:t xml:space="preserve">Демонстрации: решетка </w:t>
      </w:r>
      <w:proofErr w:type="spellStart"/>
      <w:r>
        <w:rPr>
          <w:color w:val="1A1A1A"/>
          <w:szCs w:val="28"/>
          <w:lang w:eastAsia="ru-RU"/>
        </w:rPr>
        <w:t>Пеннета</w:t>
      </w:r>
      <w:proofErr w:type="spellEnd"/>
      <w:r>
        <w:rPr>
          <w:color w:val="1A1A1A"/>
          <w:szCs w:val="28"/>
          <w:lang w:eastAsia="ru-RU"/>
        </w:rPr>
        <w:t xml:space="preserve">, биологический материал, с которым работал </w:t>
      </w:r>
      <w:proofErr w:type="spellStart"/>
      <w:r>
        <w:rPr>
          <w:color w:val="1A1A1A"/>
          <w:szCs w:val="28"/>
          <w:lang w:eastAsia="ru-RU"/>
        </w:rPr>
        <w:t>Г.Мендель</w:t>
      </w:r>
      <w:proofErr w:type="spellEnd"/>
      <w:r>
        <w:rPr>
          <w:color w:val="1A1A1A"/>
          <w:szCs w:val="28"/>
          <w:lang w:eastAsia="ru-RU"/>
        </w:rPr>
        <w:t>.</w:t>
      </w:r>
    </w:p>
    <w:p>
      <w:pPr>
        <w:shd w:val="clear" w:color="auto" w:fill="FFFFFF"/>
        <w:rPr>
          <w:color w:val="1A1A1A"/>
          <w:szCs w:val="28"/>
          <w:lang w:eastAsia="ru-RU"/>
        </w:rPr>
      </w:pPr>
      <w:r>
        <w:rPr>
          <w:color w:val="1A1A1A"/>
          <w:szCs w:val="28"/>
          <w:lang w:eastAsia="ru-RU"/>
        </w:rPr>
        <w:t>Тема 3. Взаимодействие аллельных и неаллельных генов. Множественный аллелизм.</w:t>
      </w:r>
    </w:p>
    <w:p>
      <w:pPr>
        <w:shd w:val="clear" w:color="auto" w:fill="FFFFFF"/>
        <w:rPr>
          <w:color w:val="1A1A1A"/>
          <w:szCs w:val="28"/>
          <w:lang w:eastAsia="ru-RU"/>
        </w:rPr>
      </w:pPr>
      <w:r>
        <w:rPr>
          <w:color w:val="1A1A1A"/>
          <w:szCs w:val="28"/>
          <w:lang w:eastAsia="ru-RU"/>
        </w:rPr>
        <w:lastRenderedPageBreak/>
        <w:t>Плейотропия (4 ч).</w:t>
      </w:r>
    </w:p>
    <w:p>
      <w:pPr>
        <w:shd w:val="clear" w:color="auto" w:fill="FFFFFF"/>
        <w:rPr>
          <w:color w:val="1A1A1A"/>
          <w:szCs w:val="28"/>
          <w:lang w:eastAsia="ru-RU"/>
        </w:rPr>
      </w:pPr>
      <w:r>
        <w:rPr>
          <w:color w:val="1A1A1A"/>
          <w:szCs w:val="28"/>
          <w:lang w:eastAsia="ru-RU"/>
        </w:rPr>
        <w:t xml:space="preserve">Генотип как целостная система. Взаимодействие аллельных (доминирование, неполное доминирование, </w:t>
      </w:r>
      <w:proofErr w:type="spellStart"/>
      <w:r>
        <w:rPr>
          <w:color w:val="1A1A1A"/>
          <w:szCs w:val="28"/>
          <w:lang w:eastAsia="ru-RU"/>
        </w:rPr>
        <w:t>кодоминирование</w:t>
      </w:r>
      <w:proofErr w:type="spellEnd"/>
      <w:r>
        <w:rPr>
          <w:color w:val="1A1A1A"/>
          <w:szCs w:val="28"/>
          <w:lang w:eastAsia="ru-RU"/>
        </w:rPr>
        <w:t>) и неаллельных (</w:t>
      </w:r>
      <w:proofErr w:type="spellStart"/>
      <w:r>
        <w:rPr>
          <w:color w:val="1A1A1A"/>
          <w:szCs w:val="28"/>
          <w:lang w:eastAsia="ru-RU"/>
        </w:rPr>
        <w:t>комплементарность</w:t>
      </w:r>
      <w:proofErr w:type="spellEnd"/>
      <w:r>
        <w:rPr>
          <w:color w:val="1A1A1A"/>
          <w:szCs w:val="28"/>
          <w:lang w:eastAsia="ru-RU"/>
        </w:rPr>
        <w:t xml:space="preserve">, </w:t>
      </w:r>
      <w:proofErr w:type="spellStart"/>
      <w:r>
        <w:rPr>
          <w:color w:val="1A1A1A"/>
          <w:szCs w:val="28"/>
          <w:lang w:eastAsia="ru-RU"/>
        </w:rPr>
        <w:t>эпистаз</w:t>
      </w:r>
      <w:proofErr w:type="spellEnd"/>
      <w:r>
        <w:rPr>
          <w:color w:val="1A1A1A"/>
          <w:szCs w:val="28"/>
          <w:lang w:eastAsia="ru-RU"/>
        </w:rPr>
        <w:t xml:space="preserve"> и полимерия) генов в определении признаков. Плейотропия. Условия, влияющие на результат взаимодействия между генами.</w:t>
      </w:r>
    </w:p>
    <w:p>
      <w:pPr>
        <w:shd w:val="clear" w:color="auto" w:fill="FFFFFF"/>
        <w:rPr>
          <w:color w:val="1A1A1A"/>
          <w:szCs w:val="28"/>
          <w:lang w:eastAsia="ru-RU"/>
        </w:rPr>
      </w:pPr>
      <w:r>
        <w:rPr>
          <w:color w:val="1A1A1A"/>
          <w:szCs w:val="28"/>
          <w:lang w:eastAsia="ru-RU"/>
        </w:rPr>
        <w:t>Практическая работа №3 «Решение генетических задач на взаимодействие аллельных и неаллельных генов».</w:t>
      </w:r>
    </w:p>
    <w:p>
      <w:pPr>
        <w:shd w:val="clear" w:color="auto" w:fill="FFFFFF"/>
        <w:rPr>
          <w:color w:val="1A1A1A"/>
          <w:szCs w:val="28"/>
          <w:lang w:eastAsia="ru-RU"/>
        </w:rPr>
      </w:pPr>
      <w:r>
        <w:rPr>
          <w:color w:val="1A1A1A"/>
          <w:szCs w:val="28"/>
          <w:lang w:eastAsia="ru-RU"/>
        </w:rPr>
        <w:t xml:space="preserve">Практическая работа №4 «Определение групп крови человека – пример </w:t>
      </w:r>
      <w:proofErr w:type="spellStart"/>
      <w:r>
        <w:rPr>
          <w:color w:val="1A1A1A"/>
          <w:szCs w:val="28"/>
          <w:lang w:eastAsia="ru-RU"/>
        </w:rPr>
        <w:t>кодоминирования</w:t>
      </w:r>
      <w:proofErr w:type="spellEnd"/>
      <w:r>
        <w:rPr>
          <w:color w:val="1A1A1A"/>
          <w:szCs w:val="28"/>
          <w:lang w:eastAsia="ru-RU"/>
        </w:rPr>
        <w:t xml:space="preserve"> аллельных генов».</w:t>
      </w:r>
    </w:p>
    <w:p>
      <w:pPr>
        <w:shd w:val="clear" w:color="auto" w:fill="FFFFFF"/>
        <w:rPr>
          <w:color w:val="1A1A1A"/>
          <w:szCs w:val="28"/>
          <w:lang w:eastAsia="ru-RU"/>
        </w:rPr>
      </w:pPr>
      <w:r>
        <w:rPr>
          <w:color w:val="1A1A1A"/>
          <w:szCs w:val="28"/>
          <w:lang w:eastAsia="ru-RU"/>
        </w:rPr>
        <w:t>Демонстрации: рисунки, иллюстрирующие взаимодействие аллельных и неаллельных генов:</w:t>
      </w:r>
    </w:p>
    <w:p>
      <w:pPr>
        <w:shd w:val="clear" w:color="auto" w:fill="FFFFFF"/>
        <w:rPr>
          <w:color w:val="1A1A1A"/>
          <w:szCs w:val="28"/>
          <w:lang w:eastAsia="ru-RU"/>
        </w:rPr>
      </w:pPr>
      <w:r>
        <w:rPr>
          <w:color w:val="1A1A1A"/>
          <w:szCs w:val="28"/>
          <w:lang w:eastAsia="ru-RU"/>
        </w:rPr>
        <w:t> окраска ягод земляники при неполном доминировании;</w:t>
      </w:r>
    </w:p>
    <w:p>
      <w:pPr>
        <w:shd w:val="clear" w:color="auto" w:fill="FFFFFF"/>
        <w:rPr>
          <w:color w:val="1A1A1A"/>
          <w:szCs w:val="28"/>
          <w:lang w:eastAsia="ru-RU"/>
        </w:rPr>
      </w:pPr>
      <w:r>
        <w:rPr>
          <w:color w:val="1A1A1A"/>
          <w:szCs w:val="28"/>
          <w:lang w:eastAsia="ru-RU"/>
        </w:rPr>
        <w:t xml:space="preserve"> окраска меха у норок при </w:t>
      </w:r>
      <w:proofErr w:type="spellStart"/>
      <w:r>
        <w:rPr>
          <w:color w:val="1A1A1A"/>
          <w:szCs w:val="28"/>
          <w:lang w:eastAsia="ru-RU"/>
        </w:rPr>
        <w:t>плейотропном</w:t>
      </w:r>
      <w:proofErr w:type="spellEnd"/>
      <w:r>
        <w:rPr>
          <w:color w:val="1A1A1A"/>
          <w:szCs w:val="28"/>
          <w:lang w:eastAsia="ru-RU"/>
        </w:rPr>
        <w:t xml:space="preserve"> действии гена;</w:t>
      </w:r>
    </w:p>
    <w:p>
      <w:pPr>
        <w:shd w:val="clear" w:color="auto" w:fill="FFFFFF"/>
        <w:rPr>
          <w:color w:val="1A1A1A"/>
          <w:szCs w:val="28"/>
          <w:lang w:eastAsia="ru-RU"/>
        </w:rPr>
      </w:pPr>
      <w:r>
        <w:rPr>
          <w:color w:val="1A1A1A"/>
          <w:szCs w:val="28"/>
          <w:lang w:eastAsia="ru-RU"/>
        </w:rPr>
        <w:t xml:space="preserve"> окраска венчика у льна – пример </w:t>
      </w:r>
      <w:proofErr w:type="spellStart"/>
      <w:r>
        <w:rPr>
          <w:color w:val="1A1A1A"/>
          <w:szCs w:val="28"/>
          <w:lang w:eastAsia="ru-RU"/>
        </w:rPr>
        <w:t>комплементарности</w:t>
      </w:r>
      <w:proofErr w:type="spellEnd"/>
    </w:p>
    <w:p>
      <w:pPr>
        <w:shd w:val="clear" w:color="auto" w:fill="FFFFFF"/>
        <w:rPr>
          <w:color w:val="1A1A1A"/>
          <w:szCs w:val="28"/>
          <w:lang w:eastAsia="ru-RU"/>
        </w:rPr>
      </w:pPr>
      <w:r>
        <w:rPr>
          <w:color w:val="1A1A1A"/>
          <w:szCs w:val="28"/>
          <w:lang w:eastAsia="ru-RU"/>
        </w:rPr>
        <w:t> окраска плода у тыквы при эпистатическом взаимодействии двух генов</w:t>
      </w:r>
    </w:p>
    <w:p>
      <w:pPr>
        <w:shd w:val="clear" w:color="auto" w:fill="FFFFFF"/>
        <w:rPr>
          <w:color w:val="1A1A1A"/>
          <w:szCs w:val="28"/>
          <w:lang w:eastAsia="ru-RU"/>
        </w:rPr>
      </w:pPr>
      <w:r>
        <w:rPr>
          <w:color w:val="1A1A1A"/>
          <w:szCs w:val="28"/>
          <w:lang w:eastAsia="ru-RU"/>
        </w:rPr>
        <w:t> окраска колосковой чеш</w:t>
      </w:r>
      <w:proofErr w:type="gramStart"/>
      <w:r>
        <w:rPr>
          <w:color w:val="1A1A1A"/>
          <w:szCs w:val="28"/>
          <w:lang w:eastAsia="ru-RU"/>
        </w:rPr>
        <w:t>уи у о</w:t>
      </w:r>
      <w:proofErr w:type="gramEnd"/>
      <w:r>
        <w:rPr>
          <w:color w:val="1A1A1A"/>
          <w:szCs w:val="28"/>
          <w:lang w:eastAsia="ru-RU"/>
        </w:rPr>
        <w:t>вса – пример полимерии</w:t>
      </w:r>
    </w:p>
    <w:p>
      <w:pPr>
        <w:shd w:val="clear" w:color="auto" w:fill="FFFFFF"/>
        <w:rPr>
          <w:color w:val="1A1A1A"/>
          <w:szCs w:val="28"/>
          <w:lang w:eastAsia="ru-RU"/>
        </w:rPr>
      </w:pPr>
      <w:r>
        <w:rPr>
          <w:color w:val="1A1A1A"/>
          <w:szCs w:val="28"/>
          <w:lang w:eastAsia="ru-RU"/>
        </w:rPr>
        <w:t>Тема 4. Сцепленное наследование признаков и кроссинговер (5 ч).</w:t>
      </w:r>
    </w:p>
    <w:p>
      <w:pPr>
        <w:shd w:val="clear" w:color="auto" w:fill="FFFFFF"/>
        <w:rPr>
          <w:color w:val="1A1A1A"/>
          <w:szCs w:val="28"/>
          <w:lang w:eastAsia="ru-RU"/>
        </w:rPr>
      </w:pPr>
      <w:r>
        <w:rPr>
          <w:color w:val="1A1A1A"/>
          <w:szCs w:val="28"/>
          <w:lang w:eastAsia="ru-RU"/>
        </w:rPr>
        <w:t>Хромосомная теория наследственности. Группы сцепления генов. Сцепленное наследование признаков. Закон Т. Моргана. Полное и неполное сцепление генов. Генетические карты хромосом. Цитологические основы сцепленного наследования генов, кроссинговера.</w:t>
      </w:r>
    </w:p>
    <w:p>
      <w:pPr>
        <w:shd w:val="clear" w:color="auto" w:fill="FFFFFF"/>
        <w:rPr>
          <w:color w:val="1A1A1A"/>
          <w:szCs w:val="28"/>
          <w:lang w:eastAsia="ru-RU"/>
        </w:rPr>
      </w:pPr>
      <w:r>
        <w:rPr>
          <w:color w:val="1A1A1A"/>
          <w:szCs w:val="28"/>
          <w:lang w:eastAsia="ru-RU"/>
        </w:rPr>
        <w:t>Практическая работа №5 «Решение генетических задач на сцепленное наследование признаков».</w:t>
      </w:r>
    </w:p>
    <w:p>
      <w:pPr>
        <w:shd w:val="clear" w:color="auto" w:fill="FFFFFF"/>
        <w:rPr>
          <w:color w:val="1A1A1A"/>
          <w:szCs w:val="28"/>
          <w:lang w:eastAsia="ru-RU"/>
        </w:rPr>
      </w:pPr>
      <w:r>
        <w:rPr>
          <w:color w:val="1A1A1A"/>
          <w:szCs w:val="28"/>
          <w:lang w:eastAsia="ru-RU"/>
        </w:rPr>
        <w:t>Демонстрации: модели-аппликации, иллюстрирующие законы наследственности, перекрест хромосом; генетические карты хромосом.</w:t>
      </w:r>
    </w:p>
    <w:p>
      <w:pPr>
        <w:shd w:val="clear" w:color="auto" w:fill="FFFFFF"/>
        <w:rPr>
          <w:color w:val="1A1A1A"/>
          <w:szCs w:val="28"/>
          <w:lang w:eastAsia="ru-RU"/>
        </w:rPr>
      </w:pPr>
      <w:r>
        <w:rPr>
          <w:color w:val="1A1A1A"/>
          <w:szCs w:val="28"/>
          <w:lang w:eastAsia="ru-RU"/>
        </w:rPr>
        <w:t>Тема 5. Наследование признаков, сцепленных с полом. Пенетрантность (5 ч).</w:t>
      </w:r>
    </w:p>
    <w:p>
      <w:pPr>
        <w:shd w:val="clear" w:color="auto" w:fill="FFFFFF"/>
        <w:rPr>
          <w:color w:val="1A1A1A"/>
          <w:szCs w:val="28"/>
          <w:lang w:eastAsia="ru-RU"/>
        </w:rPr>
      </w:pPr>
      <w:r>
        <w:rPr>
          <w:color w:val="1A1A1A"/>
          <w:szCs w:val="28"/>
          <w:lang w:eastAsia="ru-RU"/>
        </w:rPr>
        <w:t xml:space="preserve">Генетическое определение пола. Генетическая структура половых хромосом. </w:t>
      </w:r>
      <w:proofErr w:type="spellStart"/>
      <w:r>
        <w:rPr>
          <w:color w:val="1A1A1A"/>
          <w:szCs w:val="28"/>
          <w:lang w:eastAsia="ru-RU"/>
        </w:rPr>
        <w:t>Гомогаметный</w:t>
      </w:r>
      <w:proofErr w:type="spellEnd"/>
      <w:r>
        <w:rPr>
          <w:color w:val="1A1A1A"/>
          <w:szCs w:val="28"/>
          <w:lang w:eastAsia="ru-RU"/>
        </w:rPr>
        <w:t xml:space="preserve"> и </w:t>
      </w:r>
      <w:proofErr w:type="spellStart"/>
      <w:r>
        <w:rPr>
          <w:color w:val="1A1A1A"/>
          <w:szCs w:val="28"/>
          <w:lang w:eastAsia="ru-RU"/>
        </w:rPr>
        <w:t>гетерогаметный</w:t>
      </w:r>
      <w:proofErr w:type="spellEnd"/>
      <w:r>
        <w:rPr>
          <w:color w:val="1A1A1A"/>
          <w:szCs w:val="28"/>
          <w:lang w:eastAsia="ru-RU"/>
        </w:rPr>
        <w:t xml:space="preserve"> пол. Наследование признаков, сцепленных с полом. Пенетрантность </w:t>
      </w:r>
      <w:proofErr w:type="gramStart"/>
      <w:r>
        <w:rPr>
          <w:color w:val="1A1A1A"/>
          <w:szCs w:val="28"/>
          <w:lang w:eastAsia="ru-RU"/>
        </w:rPr>
        <w:t>–с</w:t>
      </w:r>
      <w:proofErr w:type="gramEnd"/>
      <w:r>
        <w:rPr>
          <w:color w:val="1A1A1A"/>
          <w:szCs w:val="28"/>
          <w:lang w:eastAsia="ru-RU"/>
        </w:rPr>
        <w:t>пособность гена проявляться в фенотипе.</w:t>
      </w:r>
    </w:p>
    <w:p>
      <w:pPr>
        <w:shd w:val="clear" w:color="auto" w:fill="FFFFFF"/>
        <w:rPr>
          <w:color w:val="1A1A1A"/>
          <w:szCs w:val="28"/>
          <w:lang w:eastAsia="ru-RU"/>
        </w:rPr>
      </w:pPr>
      <w:r>
        <w:rPr>
          <w:color w:val="1A1A1A"/>
          <w:szCs w:val="28"/>
          <w:lang w:eastAsia="ru-RU"/>
        </w:rPr>
        <w:lastRenderedPageBreak/>
        <w:t>Практическая работа № 6 «Решение генетических задач на сцепленное с полом наследование, на применение понятия - пенетрантность».</w:t>
      </w:r>
    </w:p>
    <w:p>
      <w:pPr>
        <w:shd w:val="clear" w:color="auto" w:fill="FFFFFF"/>
        <w:rPr>
          <w:color w:val="1A1A1A"/>
          <w:szCs w:val="28"/>
          <w:lang w:eastAsia="ru-RU"/>
        </w:rPr>
      </w:pPr>
      <w:r>
        <w:rPr>
          <w:color w:val="1A1A1A"/>
          <w:szCs w:val="28"/>
          <w:lang w:eastAsia="ru-RU"/>
        </w:rPr>
        <w:t>Демонстрации: схемы скрещивания на примере классической гемофилии и дальтонизма человека.</w:t>
      </w:r>
    </w:p>
    <w:p>
      <w:pPr>
        <w:shd w:val="clear" w:color="auto" w:fill="FFFFFF"/>
        <w:rPr>
          <w:color w:val="1A1A1A"/>
          <w:szCs w:val="28"/>
          <w:lang w:eastAsia="ru-RU"/>
        </w:rPr>
      </w:pPr>
      <w:r>
        <w:rPr>
          <w:color w:val="1A1A1A"/>
          <w:szCs w:val="28"/>
          <w:lang w:eastAsia="ru-RU"/>
        </w:rPr>
        <w:t xml:space="preserve">Тема 6. </w:t>
      </w:r>
      <w:proofErr w:type="gramStart"/>
      <w:r>
        <w:rPr>
          <w:color w:val="1A1A1A"/>
          <w:szCs w:val="28"/>
          <w:lang w:eastAsia="ru-RU"/>
        </w:rPr>
        <w:t>Генеалогический метод</w:t>
      </w:r>
      <w:proofErr w:type="gramEnd"/>
      <w:r>
        <w:rPr>
          <w:color w:val="1A1A1A"/>
          <w:szCs w:val="28"/>
          <w:lang w:eastAsia="ru-RU"/>
        </w:rPr>
        <w:t xml:space="preserve"> (6 ч).</w:t>
      </w:r>
    </w:p>
    <w:p>
      <w:pPr>
        <w:shd w:val="clear" w:color="auto" w:fill="FFFFFF"/>
        <w:rPr>
          <w:color w:val="1A1A1A"/>
          <w:szCs w:val="28"/>
          <w:lang w:eastAsia="ru-RU"/>
        </w:rPr>
      </w:pPr>
      <w:proofErr w:type="gramStart"/>
      <w:r>
        <w:rPr>
          <w:color w:val="1A1A1A"/>
          <w:szCs w:val="28"/>
          <w:lang w:eastAsia="ru-RU"/>
        </w:rPr>
        <w:t>Генеалогический метод</w:t>
      </w:r>
      <w:proofErr w:type="gramEnd"/>
      <w:r>
        <w:rPr>
          <w:color w:val="1A1A1A"/>
          <w:szCs w:val="28"/>
          <w:lang w:eastAsia="ru-RU"/>
        </w:rPr>
        <w:t xml:space="preserve"> – фундаментальный и универсальный метод изучения наследственности и изменчивости человека. Установление генетических закономерностей у человека. Пробанд. Символы родословной.</w:t>
      </w:r>
    </w:p>
    <w:p>
      <w:pPr>
        <w:shd w:val="clear" w:color="auto" w:fill="FFFFFF"/>
        <w:rPr>
          <w:color w:val="1A1A1A"/>
          <w:szCs w:val="28"/>
          <w:lang w:eastAsia="ru-RU"/>
        </w:rPr>
      </w:pPr>
      <w:r>
        <w:rPr>
          <w:color w:val="1A1A1A"/>
          <w:szCs w:val="28"/>
          <w:lang w:eastAsia="ru-RU"/>
        </w:rPr>
        <w:t>Практическая работа № 8 «Составление родословной».</w:t>
      </w:r>
    </w:p>
    <w:p>
      <w:pPr>
        <w:shd w:val="clear" w:color="auto" w:fill="FFFFFF"/>
        <w:rPr>
          <w:color w:val="1A1A1A"/>
          <w:szCs w:val="28"/>
          <w:lang w:eastAsia="ru-RU"/>
        </w:rPr>
      </w:pPr>
      <w:r>
        <w:rPr>
          <w:color w:val="1A1A1A"/>
          <w:szCs w:val="28"/>
          <w:lang w:eastAsia="ru-RU"/>
        </w:rPr>
        <w:t xml:space="preserve">Демонстрации: таблица «Символы </w:t>
      </w:r>
      <w:proofErr w:type="spellStart"/>
      <w:r>
        <w:rPr>
          <w:color w:val="1A1A1A"/>
          <w:szCs w:val="28"/>
          <w:lang w:eastAsia="ru-RU"/>
        </w:rPr>
        <w:t>родословной»</w:t>
      </w:r>
      <w:proofErr w:type="gramStart"/>
      <w:r>
        <w:rPr>
          <w:color w:val="1A1A1A"/>
          <w:szCs w:val="28"/>
          <w:lang w:eastAsia="ru-RU"/>
        </w:rPr>
        <w:t>,р</w:t>
      </w:r>
      <w:proofErr w:type="gramEnd"/>
      <w:r>
        <w:rPr>
          <w:color w:val="1A1A1A"/>
          <w:szCs w:val="28"/>
          <w:lang w:eastAsia="ru-RU"/>
        </w:rPr>
        <w:t>исунки</w:t>
      </w:r>
      <w:proofErr w:type="spellEnd"/>
      <w:r>
        <w:rPr>
          <w:color w:val="1A1A1A"/>
          <w:szCs w:val="28"/>
          <w:lang w:eastAsia="ru-RU"/>
        </w:rPr>
        <w:t>, иллюстрирующие хромосомные аномалии человека и их фенотипические проявления.</w:t>
      </w:r>
    </w:p>
    <w:p>
      <w:pPr>
        <w:shd w:val="clear" w:color="auto" w:fill="FFFFFF"/>
        <w:rPr>
          <w:color w:val="1A1A1A"/>
          <w:szCs w:val="28"/>
          <w:lang w:eastAsia="ru-RU"/>
        </w:rPr>
      </w:pPr>
      <w:r>
        <w:rPr>
          <w:color w:val="1A1A1A"/>
          <w:szCs w:val="28"/>
          <w:lang w:eastAsia="ru-RU"/>
        </w:rPr>
        <w:t>Тема</w:t>
      </w:r>
      <w:proofErr w:type="gramStart"/>
      <w:r>
        <w:rPr>
          <w:color w:val="1A1A1A"/>
          <w:szCs w:val="28"/>
          <w:lang w:eastAsia="ru-RU"/>
        </w:rPr>
        <w:t>7</w:t>
      </w:r>
      <w:proofErr w:type="gramEnd"/>
      <w:r>
        <w:rPr>
          <w:color w:val="1A1A1A"/>
          <w:szCs w:val="28"/>
          <w:lang w:eastAsia="ru-RU"/>
        </w:rPr>
        <w:t>. Популяционная генетика. Закон Харди-</w:t>
      </w:r>
      <w:proofErr w:type="spellStart"/>
      <w:r>
        <w:rPr>
          <w:color w:val="1A1A1A"/>
          <w:szCs w:val="28"/>
          <w:lang w:eastAsia="ru-RU"/>
        </w:rPr>
        <w:t>Вейнберга</w:t>
      </w:r>
      <w:proofErr w:type="spellEnd"/>
      <w:r>
        <w:rPr>
          <w:color w:val="1A1A1A"/>
          <w:szCs w:val="28"/>
          <w:lang w:eastAsia="ru-RU"/>
        </w:rPr>
        <w:t xml:space="preserve"> (3 ч).</w:t>
      </w:r>
    </w:p>
    <w:p>
      <w:pPr>
        <w:shd w:val="clear" w:color="auto" w:fill="FFFFFF"/>
        <w:rPr>
          <w:color w:val="1A1A1A"/>
          <w:szCs w:val="28"/>
          <w:lang w:eastAsia="ru-RU"/>
        </w:rPr>
      </w:pPr>
      <w:proofErr w:type="spellStart"/>
      <w:r>
        <w:rPr>
          <w:color w:val="1A1A1A"/>
          <w:szCs w:val="28"/>
          <w:lang w:eastAsia="ru-RU"/>
        </w:rPr>
        <w:t>Популяционностатистический</w:t>
      </w:r>
      <w:proofErr w:type="spellEnd"/>
      <w:r>
        <w:rPr>
          <w:color w:val="1A1A1A"/>
          <w:szCs w:val="28"/>
          <w:lang w:eastAsia="ru-RU"/>
        </w:rPr>
        <w:t xml:space="preserve"> метод – основа изучения наследственных болезней в медицинской генетике.</w:t>
      </w:r>
    </w:p>
    <w:p>
      <w:pPr>
        <w:shd w:val="clear" w:color="auto" w:fill="FFFFFF"/>
        <w:rPr>
          <w:color w:val="1A1A1A"/>
          <w:szCs w:val="28"/>
          <w:lang w:eastAsia="ru-RU"/>
        </w:rPr>
      </w:pPr>
      <w:r>
        <w:rPr>
          <w:color w:val="1A1A1A"/>
          <w:szCs w:val="28"/>
          <w:lang w:eastAsia="ru-RU"/>
        </w:rPr>
        <w:t>Закон Харди-</w:t>
      </w:r>
      <w:proofErr w:type="spellStart"/>
      <w:r>
        <w:rPr>
          <w:color w:val="1A1A1A"/>
          <w:szCs w:val="28"/>
          <w:lang w:eastAsia="ru-RU"/>
        </w:rPr>
        <w:t>Вейнберга</w:t>
      </w:r>
      <w:proofErr w:type="spellEnd"/>
      <w:r>
        <w:rPr>
          <w:color w:val="1A1A1A"/>
          <w:szCs w:val="28"/>
          <w:lang w:eastAsia="ru-RU"/>
        </w:rPr>
        <w:t>, используемый для анализа генетической структуры популяций.</w:t>
      </w:r>
    </w:p>
    <w:p>
      <w:pPr>
        <w:shd w:val="clear" w:color="auto" w:fill="FFFFFF"/>
        <w:rPr>
          <w:color w:val="1A1A1A"/>
          <w:szCs w:val="28"/>
          <w:lang w:eastAsia="ru-RU"/>
        </w:rPr>
      </w:pPr>
      <w:r>
        <w:rPr>
          <w:color w:val="1A1A1A"/>
          <w:szCs w:val="28"/>
          <w:lang w:eastAsia="ru-RU"/>
        </w:rPr>
        <w:t>Практическая работа № 9 «Анализ генетической структуры популяции на основе закона Харди-</w:t>
      </w:r>
      <w:proofErr w:type="spellStart"/>
      <w:r>
        <w:rPr>
          <w:color w:val="1A1A1A"/>
          <w:szCs w:val="28"/>
          <w:lang w:eastAsia="ru-RU"/>
        </w:rPr>
        <w:t>Вейнберга</w:t>
      </w:r>
      <w:proofErr w:type="spellEnd"/>
      <w:r>
        <w:rPr>
          <w:color w:val="1A1A1A"/>
          <w:szCs w:val="28"/>
          <w:lang w:eastAsia="ru-RU"/>
        </w:rPr>
        <w:t>»</w:t>
      </w:r>
    </w:p>
    <w:p>
      <w:pPr>
        <w:shd w:val="clear" w:color="auto" w:fill="FFFFFF"/>
        <w:rPr>
          <w:color w:val="1A1A1A"/>
          <w:szCs w:val="28"/>
          <w:lang w:eastAsia="ru-RU"/>
        </w:rPr>
      </w:pPr>
      <w:r>
        <w:rPr>
          <w:color w:val="1A1A1A"/>
          <w:szCs w:val="28"/>
          <w:lang w:eastAsia="ru-RU"/>
        </w:rPr>
        <w:t xml:space="preserve">Итоговое занятие (1 ч). Подведение </w:t>
      </w:r>
      <w:proofErr w:type="spellStart"/>
      <w:r>
        <w:rPr>
          <w:color w:val="1A1A1A"/>
          <w:szCs w:val="28"/>
          <w:lang w:eastAsia="ru-RU"/>
        </w:rPr>
        <w:t>итогов</w:t>
      </w:r>
      <w:proofErr w:type="gramStart"/>
      <w:r>
        <w:rPr>
          <w:color w:val="1A1A1A"/>
          <w:szCs w:val="28"/>
          <w:lang w:eastAsia="ru-RU"/>
        </w:rPr>
        <w:t>.Т</w:t>
      </w:r>
      <w:proofErr w:type="gramEnd"/>
      <w:r>
        <w:rPr>
          <w:color w:val="1A1A1A"/>
          <w:szCs w:val="28"/>
          <w:lang w:eastAsia="ru-RU"/>
        </w:rPr>
        <w:t>естирование</w:t>
      </w:r>
      <w:proofErr w:type="spellEnd"/>
      <w:r>
        <w:rPr>
          <w:color w:val="1A1A1A"/>
          <w:szCs w:val="28"/>
          <w:lang w:eastAsia="ru-RU"/>
        </w:rPr>
        <w:t>.</w:t>
      </w:r>
    </w:p>
    <w:p>
      <w:pPr>
        <w:pStyle w:val="a6"/>
        <w:widowControl w:val="0"/>
        <w:shd w:val="clear" w:color="auto" w:fill="FFFFFF"/>
        <w:tabs>
          <w:tab w:val="left" w:leader="underscore" w:pos="10290"/>
        </w:tabs>
        <w:autoSpaceDE w:val="0"/>
        <w:autoSpaceDN w:val="0"/>
        <w:adjustRightInd w:val="0"/>
        <w:ind w:left="0" w:firstLine="284"/>
        <w:jc w:val="center"/>
        <w:rPr>
          <w:b/>
          <w:bCs/>
          <w:caps/>
          <w:color w:val="000000" w:themeColor="text1"/>
          <w:sz w:val="26"/>
          <w:szCs w:val="26"/>
        </w:rPr>
      </w:pPr>
    </w:p>
    <w:p>
      <w:pPr>
        <w:pStyle w:val="a6"/>
        <w:widowControl w:val="0"/>
        <w:shd w:val="clear" w:color="auto" w:fill="FFFFFF"/>
        <w:tabs>
          <w:tab w:val="left" w:leader="underscore" w:pos="10290"/>
        </w:tabs>
        <w:autoSpaceDE w:val="0"/>
        <w:autoSpaceDN w:val="0"/>
        <w:adjustRightInd w:val="0"/>
        <w:ind w:left="0" w:firstLine="284"/>
        <w:jc w:val="center"/>
        <w:rPr>
          <w:b/>
          <w:bCs/>
          <w:caps/>
          <w:color w:val="000000" w:themeColor="text1"/>
          <w:sz w:val="26"/>
          <w:szCs w:val="26"/>
        </w:rPr>
      </w:pPr>
    </w:p>
    <w:p>
      <w:pPr>
        <w:pStyle w:val="a6"/>
        <w:widowControl w:val="0"/>
        <w:shd w:val="clear" w:color="auto" w:fill="FFFFFF"/>
        <w:tabs>
          <w:tab w:val="left" w:leader="underscore" w:pos="10290"/>
        </w:tabs>
        <w:autoSpaceDE w:val="0"/>
        <w:autoSpaceDN w:val="0"/>
        <w:adjustRightInd w:val="0"/>
        <w:ind w:left="0" w:firstLine="284"/>
        <w:jc w:val="center"/>
        <w:rPr>
          <w:b/>
          <w:bCs/>
          <w:caps/>
          <w:color w:val="000000" w:themeColor="text1"/>
          <w:sz w:val="26"/>
          <w:szCs w:val="26"/>
        </w:rPr>
      </w:pPr>
    </w:p>
    <w:p>
      <w:pPr>
        <w:pStyle w:val="a6"/>
        <w:widowControl w:val="0"/>
        <w:shd w:val="clear" w:color="auto" w:fill="FFFFFF"/>
        <w:tabs>
          <w:tab w:val="left" w:leader="underscore" w:pos="10290"/>
        </w:tabs>
        <w:autoSpaceDE w:val="0"/>
        <w:autoSpaceDN w:val="0"/>
        <w:adjustRightInd w:val="0"/>
        <w:ind w:left="0" w:firstLine="284"/>
        <w:jc w:val="center"/>
        <w:rPr>
          <w:b/>
          <w:bCs/>
          <w:caps/>
          <w:color w:val="000000" w:themeColor="text1"/>
          <w:sz w:val="26"/>
          <w:szCs w:val="26"/>
        </w:rPr>
      </w:pPr>
    </w:p>
    <w:p>
      <w:pPr>
        <w:pStyle w:val="a6"/>
        <w:widowControl w:val="0"/>
        <w:shd w:val="clear" w:color="auto" w:fill="FFFFFF"/>
        <w:tabs>
          <w:tab w:val="left" w:leader="underscore" w:pos="10290"/>
        </w:tabs>
        <w:autoSpaceDE w:val="0"/>
        <w:autoSpaceDN w:val="0"/>
        <w:adjustRightInd w:val="0"/>
        <w:spacing w:after="0" w:line="240" w:lineRule="auto"/>
        <w:ind w:left="0" w:firstLine="284"/>
        <w:jc w:val="center"/>
        <w:rPr>
          <w:b/>
          <w:bCs/>
          <w:caps/>
          <w:color w:val="000000" w:themeColor="text1"/>
          <w:sz w:val="26"/>
          <w:szCs w:val="26"/>
        </w:rPr>
      </w:pPr>
      <w:r>
        <w:rPr>
          <w:b/>
          <w:bCs/>
          <w:caps/>
          <w:color w:val="000000" w:themeColor="text1"/>
          <w:sz w:val="26"/>
          <w:szCs w:val="26"/>
          <w:lang w:val="x-none"/>
        </w:rPr>
        <w:t xml:space="preserve">Содержание </w:t>
      </w:r>
      <w:r>
        <w:rPr>
          <w:b/>
          <w:bCs/>
          <w:caps/>
          <w:color w:val="000000" w:themeColor="text1"/>
          <w:sz w:val="26"/>
          <w:szCs w:val="26"/>
        </w:rPr>
        <w:t xml:space="preserve">Внеурочной деятельност  « ГЕНЕТИКА» </w:t>
      </w:r>
    </w:p>
    <w:p>
      <w:pPr>
        <w:spacing w:after="0" w:line="240" w:lineRule="auto"/>
        <w:jc w:val="center"/>
        <w:rPr>
          <w:rFonts w:cs="Times New Roman"/>
          <w:b/>
          <w:i/>
          <w:szCs w:val="28"/>
        </w:rPr>
      </w:pPr>
      <w:r>
        <w:rPr>
          <w:rFonts w:cs="Times New Roman"/>
          <w:b/>
          <w:i/>
          <w:szCs w:val="28"/>
        </w:rPr>
        <w:t>(34 часа в год – 1 час в неделю)</w:t>
      </w:r>
    </w:p>
    <w:p>
      <w:pPr>
        <w:pStyle w:val="c11"/>
        <w:shd w:val="clear" w:color="auto" w:fill="FFFFFF"/>
        <w:spacing w:before="0" w:beforeAutospacing="0" w:after="0" w:afterAutospacing="0"/>
        <w:jc w:val="center"/>
        <w:rPr>
          <w:i/>
          <w:color w:val="000000"/>
          <w:sz w:val="28"/>
          <w:szCs w:val="28"/>
        </w:rPr>
      </w:pPr>
      <w:r>
        <w:rPr>
          <w:rStyle w:val="c20"/>
          <w:bCs/>
          <w:i/>
          <w:color w:val="000000"/>
          <w:sz w:val="28"/>
          <w:szCs w:val="28"/>
        </w:rPr>
        <w:t>Тема 1. Введение(1 ч)</w:t>
      </w:r>
    </w:p>
    <w:p>
      <w:pPr>
        <w:pStyle w:val="c11"/>
        <w:shd w:val="clear" w:color="auto" w:fill="FFFFFF"/>
        <w:spacing w:before="0" w:beforeAutospacing="0" w:after="0" w:afterAutospacing="0"/>
        <w:jc w:val="both"/>
        <w:rPr>
          <w:color w:val="000000"/>
          <w:sz w:val="28"/>
          <w:szCs w:val="28"/>
        </w:rPr>
      </w:pPr>
      <w:r>
        <w:rPr>
          <w:rStyle w:val="c7"/>
          <w:color w:val="000000"/>
          <w:sz w:val="28"/>
          <w:szCs w:val="28"/>
        </w:rPr>
        <w:t>Цели и задачи курса. Место и роль генетики в системе биологических знаний. Краткая историческая справка.</w:t>
      </w:r>
    </w:p>
    <w:p>
      <w:pPr>
        <w:shd w:val="clear" w:color="auto" w:fill="FFFFFF"/>
        <w:spacing w:after="0" w:line="240" w:lineRule="auto"/>
        <w:jc w:val="center"/>
        <w:rPr>
          <w:rFonts w:eastAsia="Times New Roman" w:cs="Times New Roman"/>
          <w:i/>
          <w:szCs w:val="28"/>
          <w:lang w:eastAsia="ru-RU"/>
        </w:rPr>
      </w:pPr>
      <w:r>
        <w:rPr>
          <w:rFonts w:eastAsia="Times New Roman" w:cs="Times New Roman"/>
          <w:bCs/>
          <w:i/>
          <w:szCs w:val="28"/>
          <w:lang w:eastAsia="ru-RU"/>
        </w:rPr>
        <w:t>Тема 2. Генетика и современность (5 ч.)</w:t>
      </w:r>
    </w:p>
    <w:p>
      <w:pPr>
        <w:shd w:val="clear" w:color="auto" w:fill="FFFFFF"/>
        <w:spacing w:after="0" w:line="240" w:lineRule="auto"/>
        <w:jc w:val="both"/>
        <w:rPr>
          <w:rFonts w:eastAsia="Times New Roman" w:cs="Times New Roman"/>
          <w:szCs w:val="28"/>
          <w:lang w:eastAsia="ru-RU"/>
        </w:rPr>
      </w:pPr>
      <w:r>
        <w:rPr>
          <w:rFonts w:eastAsia="Times New Roman" w:cs="Times New Roman"/>
          <w:szCs w:val="28"/>
          <w:lang w:eastAsia="ru-RU"/>
        </w:rPr>
        <w:t>Международный проект «Геном человека. Методы изучения генетики человека. Механизмы наследования различных признаков у человека. Достижения и перспективы развития медицинской генетики. Генотип как целостная система взаимодействующих генов.</w:t>
      </w:r>
    </w:p>
    <w:p>
      <w:pPr>
        <w:pStyle w:val="a5"/>
        <w:shd w:val="clear" w:color="auto" w:fill="FFFFFF"/>
        <w:spacing w:before="0" w:beforeAutospacing="0" w:after="0" w:afterAutospacing="0" w:line="294" w:lineRule="atLeast"/>
        <w:rPr>
          <w:sz w:val="28"/>
          <w:szCs w:val="28"/>
        </w:rPr>
      </w:pPr>
    </w:p>
    <w:p>
      <w:pPr>
        <w:pStyle w:val="c11"/>
        <w:shd w:val="clear" w:color="auto" w:fill="FFFFFF"/>
        <w:spacing w:before="0" w:beforeAutospacing="0" w:after="0" w:afterAutospacing="0"/>
        <w:jc w:val="center"/>
        <w:rPr>
          <w:i/>
          <w:sz w:val="28"/>
          <w:szCs w:val="28"/>
        </w:rPr>
      </w:pPr>
      <w:r>
        <w:rPr>
          <w:i/>
          <w:sz w:val="28"/>
          <w:szCs w:val="28"/>
        </w:rPr>
        <w:t xml:space="preserve">Тема 3. </w:t>
      </w:r>
      <w:r>
        <w:rPr>
          <w:bCs/>
          <w:i/>
          <w:color w:val="000000"/>
          <w:sz w:val="28"/>
          <w:szCs w:val="28"/>
          <w:shd w:val="clear" w:color="auto" w:fill="FFFFFF"/>
        </w:rPr>
        <w:t>Менделеевская генетика (12 ч).</w:t>
      </w:r>
    </w:p>
    <w:p>
      <w:pPr>
        <w:pStyle w:val="c11"/>
        <w:shd w:val="clear" w:color="auto" w:fill="FFFFFF"/>
        <w:spacing w:before="0" w:beforeAutospacing="0" w:after="0" w:afterAutospacing="0"/>
        <w:jc w:val="both"/>
        <w:rPr>
          <w:color w:val="000000"/>
          <w:sz w:val="28"/>
          <w:szCs w:val="28"/>
        </w:rPr>
      </w:pPr>
      <w:r>
        <w:rPr>
          <w:color w:val="000000"/>
          <w:sz w:val="28"/>
          <w:szCs w:val="28"/>
        </w:rPr>
        <w:lastRenderedPageBreak/>
        <w:t xml:space="preserve">Моногибридное скрещивание. </w:t>
      </w:r>
      <w:r>
        <w:rPr>
          <w:sz w:val="28"/>
          <w:szCs w:val="28"/>
        </w:rPr>
        <w:t xml:space="preserve">Оформление задач по генетике. Алгоритм решения задач на взаимодействие аллельных генов. Алгоритм решения задач на взаимодействие неаллельных генов. План решения задач по генетике. Запись условия генетической задачи. Определение типа задачи. Решение задачи. Объяснение решения </w:t>
      </w:r>
      <w:proofErr w:type="spellStart"/>
      <w:r>
        <w:rPr>
          <w:sz w:val="28"/>
          <w:szCs w:val="28"/>
        </w:rPr>
        <w:t>задачи</w:t>
      </w:r>
      <w:r>
        <w:rPr>
          <w:color w:val="000000"/>
          <w:sz w:val="28"/>
          <w:szCs w:val="28"/>
        </w:rPr>
        <w:t>Полное</w:t>
      </w:r>
      <w:proofErr w:type="spellEnd"/>
      <w:r>
        <w:rPr>
          <w:color w:val="000000"/>
          <w:sz w:val="28"/>
          <w:szCs w:val="28"/>
        </w:rPr>
        <w:t xml:space="preserve"> и неполное доминирование. Анализирующее и возвратное скрещивание. </w:t>
      </w:r>
      <w:proofErr w:type="spellStart"/>
      <w:r>
        <w:rPr>
          <w:color w:val="000000"/>
          <w:sz w:val="28"/>
          <w:szCs w:val="28"/>
        </w:rPr>
        <w:t>Дигибридное</w:t>
      </w:r>
      <w:proofErr w:type="spellEnd"/>
      <w:r>
        <w:rPr>
          <w:color w:val="000000"/>
          <w:sz w:val="28"/>
          <w:szCs w:val="28"/>
        </w:rPr>
        <w:t xml:space="preserve"> и полигибридное скрещивание. Статистический характер наследования.</w:t>
      </w:r>
    </w:p>
    <w:p>
      <w:pPr>
        <w:pStyle w:val="c11"/>
        <w:shd w:val="clear" w:color="auto" w:fill="FFFFFF"/>
        <w:spacing w:before="0" w:beforeAutospacing="0" w:after="0" w:afterAutospacing="0"/>
        <w:jc w:val="both"/>
        <w:rPr>
          <w:b/>
          <w:sz w:val="28"/>
          <w:szCs w:val="28"/>
        </w:rPr>
      </w:pPr>
    </w:p>
    <w:p>
      <w:pPr>
        <w:pStyle w:val="c11"/>
        <w:shd w:val="clear" w:color="auto" w:fill="FFFFFF"/>
        <w:spacing w:before="0" w:beforeAutospacing="0" w:after="0" w:afterAutospacing="0"/>
        <w:jc w:val="center"/>
        <w:rPr>
          <w:i/>
          <w:color w:val="000000"/>
          <w:sz w:val="28"/>
          <w:szCs w:val="28"/>
        </w:rPr>
      </w:pPr>
      <w:r>
        <w:rPr>
          <w:i/>
          <w:sz w:val="28"/>
          <w:szCs w:val="28"/>
        </w:rPr>
        <w:t xml:space="preserve">Тема 4. </w:t>
      </w:r>
      <w:r>
        <w:rPr>
          <w:bCs/>
          <w:i/>
          <w:color w:val="000000"/>
          <w:sz w:val="28"/>
          <w:szCs w:val="28"/>
        </w:rPr>
        <w:t> Взаимодействие генов (4 ч).</w:t>
      </w:r>
    </w:p>
    <w:p>
      <w:pPr>
        <w:shd w:val="clear" w:color="auto" w:fill="FFFFFF"/>
        <w:spacing w:after="0" w:line="240" w:lineRule="auto"/>
        <w:jc w:val="both"/>
        <w:rPr>
          <w:rFonts w:eastAsia="Times New Roman" w:cs="Times New Roman"/>
          <w:szCs w:val="28"/>
          <w:lang w:eastAsia="ru-RU"/>
        </w:rPr>
      </w:pPr>
      <w:r>
        <w:rPr>
          <w:rFonts w:eastAsia="Times New Roman" w:cs="Times New Roman"/>
          <w:szCs w:val="28"/>
          <w:lang w:eastAsia="ru-RU"/>
        </w:rPr>
        <w:t xml:space="preserve">Взаимодействие аллельных генов. Взаимодействие неаллельных генов: </w:t>
      </w:r>
      <w:proofErr w:type="spellStart"/>
      <w:r>
        <w:rPr>
          <w:rFonts w:eastAsia="Times New Roman" w:cs="Times New Roman"/>
          <w:szCs w:val="28"/>
          <w:lang w:eastAsia="ru-RU"/>
        </w:rPr>
        <w:t>комплиментарность</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эпистаз</w:t>
      </w:r>
      <w:proofErr w:type="spellEnd"/>
      <w:r>
        <w:rPr>
          <w:rFonts w:eastAsia="Times New Roman" w:cs="Times New Roman"/>
          <w:szCs w:val="28"/>
          <w:lang w:eastAsia="ru-RU"/>
        </w:rPr>
        <w:t>, полимерия, плейотропия, модифицирующее действие генов.</w:t>
      </w:r>
    </w:p>
    <w:p>
      <w:pPr>
        <w:pStyle w:val="c11"/>
        <w:shd w:val="clear" w:color="auto" w:fill="FFFFFF"/>
        <w:spacing w:before="0" w:beforeAutospacing="0" w:after="0" w:afterAutospacing="0"/>
        <w:jc w:val="center"/>
        <w:rPr>
          <w:i/>
          <w:color w:val="000000"/>
          <w:sz w:val="28"/>
          <w:szCs w:val="28"/>
        </w:rPr>
      </w:pPr>
      <w:r>
        <w:rPr>
          <w:i/>
          <w:sz w:val="28"/>
          <w:szCs w:val="28"/>
        </w:rPr>
        <w:t xml:space="preserve">Тема 5. </w:t>
      </w:r>
      <w:r>
        <w:rPr>
          <w:bCs/>
          <w:i/>
          <w:color w:val="000000"/>
          <w:sz w:val="28"/>
          <w:szCs w:val="28"/>
        </w:rPr>
        <w:t>Наследование признаков, сцепленных с полом. Генетика пола (4 ч).</w:t>
      </w:r>
    </w:p>
    <w:p>
      <w:pPr>
        <w:shd w:val="clear" w:color="auto" w:fill="FFFFFF"/>
        <w:spacing w:after="0" w:line="240" w:lineRule="auto"/>
        <w:jc w:val="both"/>
        <w:rPr>
          <w:rFonts w:eastAsia="Times New Roman" w:cs="Times New Roman"/>
          <w:szCs w:val="28"/>
          <w:lang w:eastAsia="ru-RU"/>
        </w:rPr>
      </w:pPr>
      <w:r>
        <w:rPr>
          <w:rFonts w:eastAsia="Times New Roman" w:cs="Times New Roman"/>
          <w:szCs w:val="28"/>
          <w:lang w:eastAsia="ru-RU"/>
        </w:rPr>
        <w:t>Варианты определения пола. Хромосомное определение пола. Наследование признаков, сцепленных с полом. Решение задач на наследование признаков, сцепленных с полом.</w:t>
      </w:r>
    </w:p>
    <w:p>
      <w:pPr>
        <w:jc w:val="center"/>
        <w:rPr>
          <w:i/>
        </w:rPr>
      </w:pPr>
      <w:r>
        <w:br/>
      </w:r>
      <w:r>
        <w:rPr>
          <w:i/>
        </w:rPr>
        <w:t>Тема 6. Сцепление генов и кроссинговер (3 ч).</w:t>
      </w:r>
    </w:p>
    <w:p>
      <w:pPr>
        <w:jc w:val="both"/>
      </w:pPr>
      <w:r>
        <w:t>Хромосомная теория наследственности. Поведение хромосом как основа независимого распределения. Сцепление. Кроссинговер и частота рекомбинаций.</w:t>
      </w:r>
    </w:p>
    <w:p>
      <w:pPr>
        <w:shd w:val="clear" w:color="auto" w:fill="FFFFFF"/>
        <w:spacing w:after="0" w:line="240" w:lineRule="auto"/>
        <w:jc w:val="both"/>
        <w:rPr>
          <w:rFonts w:eastAsia="Times New Roman" w:cs="Times New Roman"/>
          <w:szCs w:val="28"/>
          <w:lang w:eastAsia="ru-RU"/>
        </w:rPr>
      </w:pPr>
    </w:p>
    <w:p>
      <w:pPr>
        <w:pStyle w:val="c11"/>
        <w:shd w:val="clear" w:color="auto" w:fill="FFFFFF"/>
        <w:spacing w:before="0" w:beforeAutospacing="0" w:after="0" w:afterAutospacing="0"/>
        <w:jc w:val="center"/>
        <w:rPr>
          <w:i/>
          <w:color w:val="000000"/>
          <w:sz w:val="28"/>
          <w:szCs w:val="28"/>
        </w:rPr>
      </w:pPr>
      <w:r>
        <w:rPr>
          <w:i/>
          <w:sz w:val="28"/>
          <w:szCs w:val="28"/>
        </w:rPr>
        <w:t xml:space="preserve">Тема 7. </w:t>
      </w:r>
      <w:r>
        <w:rPr>
          <w:bCs/>
          <w:i/>
          <w:color w:val="000000"/>
          <w:sz w:val="28"/>
          <w:szCs w:val="28"/>
        </w:rPr>
        <w:t>Анализ родословных (3ч).</w:t>
      </w:r>
    </w:p>
    <w:p>
      <w:pPr>
        <w:shd w:val="clear" w:color="auto" w:fill="FFFFFF"/>
        <w:spacing w:after="0" w:line="240" w:lineRule="auto"/>
        <w:jc w:val="both"/>
        <w:rPr>
          <w:rFonts w:eastAsia="Times New Roman" w:cs="Times New Roman"/>
          <w:szCs w:val="28"/>
          <w:lang w:eastAsia="ru-RU"/>
        </w:rPr>
      </w:pPr>
      <w:proofErr w:type="gramStart"/>
      <w:r>
        <w:rPr>
          <w:rFonts w:eastAsia="Times New Roman" w:cs="Times New Roman"/>
          <w:szCs w:val="28"/>
          <w:lang w:eastAsia="ru-RU"/>
        </w:rPr>
        <w:t>Генеалогический метод</w:t>
      </w:r>
      <w:proofErr w:type="gramEnd"/>
      <w:r>
        <w:rPr>
          <w:rFonts w:eastAsia="Times New Roman" w:cs="Times New Roman"/>
          <w:szCs w:val="28"/>
          <w:lang w:eastAsia="ru-RU"/>
        </w:rPr>
        <w:t xml:space="preserve"> и его этапы. Правила составления графического изображения родословной. </w:t>
      </w:r>
      <w:proofErr w:type="gramStart"/>
      <w:r>
        <w:rPr>
          <w:rFonts w:eastAsia="Times New Roman" w:cs="Times New Roman"/>
          <w:szCs w:val="28"/>
          <w:lang w:eastAsia="ru-RU"/>
        </w:rPr>
        <w:t xml:space="preserve">Типы наследования признаков: аутосомно-доминантный, аутосомно-рецессивный, рецессивный Х – сцепленный, доминантный Х – сцепленный, Y – сцепленный, или </w:t>
      </w:r>
      <w:proofErr w:type="spellStart"/>
      <w:r>
        <w:rPr>
          <w:rFonts w:eastAsia="Times New Roman" w:cs="Times New Roman"/>
          <w:szCs w:val="28"/>
          <w:lang w:eastAsia="ru-RU"/>
        </w:rPr>
        <w:t>голандрический</w:t>
      </w:r>
      <w:proofErr w:type="spellEnd"/>
      <w:r>
        <w:rPr>
          <w:rFonts w:eastAsia="Times New Roman" w:cs="Times New Roman"/>
          <w:szCs w:val="28"/>
          <w:lang w:eastAsia="ru-RU"/>
        </w:rPr>
        <w:t>.</w:t>
      </w:r>
      <w:proofErr w:type="gramEnd"/>
    </w:p>
    <w:p>
      <w:pPr>
        <w:shd w:val="clear" w:color="auto" w:fill="FFFFFF"/>
        <w:spacing w:after="0" w:line="240" w:lineRule="auto"/>
        <w:jc w:val="both"/>
        <w:rPr>
          <w:rFonts w:eastAsia="Times New Roman" w:cs="Times New Roman"/>
          <w:szCs w:val="28"/>
          <w:lang w:eastAsia="ru-RU"/>
        </w:rPr>
      </w:pPr>
      <w:r>
        <w:rPr>
          <w:rFonts w:eastAsia="Times New Roman" w:cs="Times New Roman"/>
          <w:szCs w:val="28"/>
          <w:lang w:eastAsia="ru-RU"/>
        </w:rPr>
        <w:t>Решение задач по теме: «Анализ родословных».</w:t>
      </w:r>
    </w:p>
    <w:p>
      <w:pPr>
        <w:shd w:val="clear" w:color="auto" w:fill="FFFFFF"/>
        <w:spacing w:after="0" w:line="240" w:lineRule="auto"/>
        <w:rPr>
          <w:rFonts w:ascii="YS Text" w:eastAsia="Times New Roman" w:hAnsi="YS Text" w:cs="Times New Roman"/>
          <w:sz w:val="23"/>
          <w:szCs w:val="23"/>
          <w:lang w:eastAsia="ru-RU"/>
        </w:rPr>
      </w:pPr>
      <w:proofErr w:type="spellStart"/>
      <w:r>
        <w:rPr>
          <w:rFonts w:ascii="YS Text" w:eastAsia="Times New Roman" w:hAnsi="YS Text" w:cs="Times New Roman"/>
          <w:sz w:val="23"/>
          <w:szCs w:val="23"/>
          <w:lang w:eastAsia="ru-RU"/>
        </w:rPr>
        <w:t>Эпигенетика</w:t>
      </w:r>
      <w:proofErr w:type="spellEnd"/>
      <w:r>
        <w:rPr>
          <w:rFonts w:ascii="YS Text" w:eastAsia="Times New Roman" w:hAnsi="YS Text" w:cs="Times New Roman"/>
          <w:sz w:val="23"/>
          <w:szCs w:val="23"/>
          <w:lang w:eastAsia="ru-RU"/>
        </w:rPr>
        <w:t xml:space="preserve"> и генетика развития </w:t>
      </w:r>
    </w:p>
    <w:p>
      <w:pPr>
        <w:shd w:val="clear" w:color="auto" w:fill="FFFFFF"/>
        <w:spacing w:after="0" w:line="240" w:lineRule="auto"/>
        <w:rPr>
          <w:rFonts w:ascii="YS Text" w:eastAsia="Times New Roman" w:hAnsi="YS Text" w:cs="Times New Roman"/>
          <w:sz w:val="23"/>
          <w:szCs w:val="23"/>
          <w:lang w:eastAsia="ru-RU"/>
        </w:rPr>
      </w:pPr>
    </w:p>
    <w:p>
      <w:pPr>
        <w:pStyle w:val="a3"/>
        <w:jc w:val="both"/>
        <w:rPr>
          <w:rFonts w:cs="Times New Roman"/>
          <w:i/>
          <w:color w:val="000000" w:themeColor="text1"/>
          <w:szCs w:val="28"/>
        </w:rPr>
      </w:pPr>
      <w:r>
        <w:rPr>
          <w:rFonts w:cs="Times New Roman"/>
          <w:i/>
          <w:color w:val="000000" w:themeColor="text1"/>
          <w:szCs w:val="28"/>
        </w:rPr>
        <w:t>Итоговое занятие ( 1 час)</w:t>
      </w:r>
    </w:p>
    <w:p>
      <w:pPr>
        <w:ind w:firstLine="708"/>
        <w:jc w:val="both"/>
        <w:rPr>
          <w:rFonts w:cs="Times New Roman"/>
          <w:i/>
          <w:szCs w:val="28"/>
        </w:rPr>
      </w:pPr>
    </w:p>
    <w:p>
      <w:pPr>
        <w:ind w:firstLine="708"/>
        <w:jc w:val="both"/>
        <w:rPr>
          <w:rFonts w:cs="Times New Roman"/>
          <w:i/>
          <w:szCs w:val="28"/>
        </w:rPr>
      </w:pPr>
    </w:p>
    <w:p>
      <w:pPr>
        <w:ind w:firstLine="708"/>
        <w:jc w:val="both"/>
        <w:rPr>
          <w:rFonts w:cs="Times New Roman"/>
          <w:i/>
          <w:szCs w:val="28"/>
        </w:rPr>
      </w:pPr>
    </w:p>
    <w:p>
      <w:pPr>
        <w:ind w:firstLine="708"/>
        <w:jc w:val="both"/>
        <w:rPr>
          <w:rFonts w:cs="Times New Roman"/>
          <w:i/>
          <w:szCs w:val="28"/>
        </w:rPr>
      </w:pPr>
    </w:p>
    <w:p>
      <w:pPr>
        <w:ind w:firstLine="708"/>
        <w:jc w:val="both"/>
        <w:rPr>
          <w:rFonts w:cs="Times New Roman"/>
          <w:i/>
          <w:szCs w:val="28"/>
        </w:rPr>
      </w:pPr>
    </w:p>
    <w:p>
      <w:pPr>
        <w:ind w:firstLine="708"/>
        <w:jc w:val="both"/>
        <w:rPr>
          <w:rFonts w:cs="Times New Roman"/>
          <w:i/>
          <w:szCs w:val="28"/>
        </w:rPr>
      </w:pPr>
    </w:p>
    <w:p>
      <w:pPr>
        <w:ind w:firstLine="708"/>
        <w:jc w:val="both"/>
        <w:rPr>
          <w:rFonts w:cs="Times New Roman"/>
          <w:i/>
          <w:szCs w:val="28"/>
        </w:rPr>
      </w:pPr>
    </w:p>
    <w:p>
      <w:pPr>
        <w:ind w:firstLine="708"/>
        <w:jc w:val="both"/>
        <w:rPr>
          <w:rFonts w:cs="Times New Roman"/>
          <w:i/>
          <w:szCs w:val="28"/>
        </w:rPr>
      </w:pPr>
    </w:p>
    <w:p>
      <w:pPr>
        <w:ind w:firstLine="708"/>
        <w:jc w:val="both"/>
        <w:rPr>
          <w:rFonts w:cs="Times New Roman"/>
          <w:i/>
          <w:szCs w:val="28"/>
        </w:rPr>
      </w:pPr>
    </w:p>
    <w:p>
      <w:pPr>
        <w:ind w:firstLine="708"/>
        <w:jc w:val="both"/>
        <w:rPr>
          <w:rFonts w:cs="Times New Roman"/>
          <w:i/>
          <w:szCs w:val="28"/>
        </w:rPr>
      </w:pPr>
    </w:p>
    <w:p>
      <w:pPr>
        <w:ind w:firstLine="708"/>
        <w:jc w:val="both"/>
        <w:rPr>
          <w:rFonts w:cs="Times New Roman"/>
          <w:i/>
          <w:szCs w:val="28"/>
        </w:rPr>
        <w:sectPr>
          <w:footerReference w:type="default" r:id="rId8"/>
          <w:pgSz w:w="11906" w:h="16838"/>
          <w:pgMar w:top="1134" w:right="850" w:bottom="1134" w:left="1701" w:header="708" w:footer="179" w:gutter="0"/>
          <w:cols w:space="708"/>
          <w:titlePg/>
          <w:docGrid w:linePitch="381"/>
        </w:sectPr>
      </w:pPr>
    </w:p>
    <w:p>
      <w:pPr>
        <w:pStyle w:val="a3"/>
        <w:jc w:val="center"/>
        <w:rPr>
          <w:rFonts w:cs="Times New Roman"/>
          <w:b/>
        </w:rPr>
      </w:pPr>
      <w:r>
        <w:rPr>
          <w:rFonts w:cs="Times New Roman"/>
          <w:b/>
        </w:rPr>
        <w:lastRenderedPageBreak/>
        <w:t>КАЛЕНДАРНО-ТЕМАТИЧЕСКОЕ ПЛАНИРОВАНИЕ ПО ВНЕУРОЧНОЙ ДЕЯТЕЛЬНОСТИ «</w:t>
      </w:r>
      <w:r>
        <w:rPr>
          <w:b/>
          <w:bCs/>
          <w:caps/>
          <w:color w:val="000000" w:themeColor="text1"/>
          <w:sz w:val="26"/>
          <w:szCs w:val="26"/>
        </w:rPr>
        <w:t>ГЕНЕТИКА</w:t>
      </w:r>
      <w:r>
        <w:rPr>
          <w:rFonts w:cs="Times New Roman"/>
          <w:b/>
        </w:rPr>
        <w:t>» 11А</w:t>
      </w:r>
      <w:proofErr w:type="gramStart"/>
      <w:r>
        <w:rPr>
          <w:rFonts w:cs="Times New Roman"/>
          <w:b/>
        </w:rPr>
        <w:t>,Б</w:t>
      </w:r>
      <w:proofErr w:type="gramEnd"/>
      <w:r>
        <w:rPr>
          <w:rFonts w:cs="Times New Roman"/>
          <w:b/>
        </w:rPr>
        <w:t xml:space="preserve">  КЛАССЫ</w:t>
      </w:r>
    </w:p>
    <w:tbl>
      <w:tblPr>
        <w:tblStyle w:val="ab"/>
        <w:tblW w:w="5399" w:type="pct"/>
        <w:tblInd w:w="-601" w:type="dxa"/>
        <w:tblLayout w:type="fixed"/>
        <w:tblLook w:val="04A0" w:firstRow="1" w:lastRow="0" w:firstColumn="1" w:lastColumn="0" w:noHBand="0" w:noVBand="1"/>
      </w:tblPr>
      <w:tblGrid>
        <w:gridCol w:w="708"/>
        <w:gridCol w:w="244"/>
        <w:gridCol w:w="4861"/>
        <w:gridCol w:w="2834"/>
        <w:gridCol w:w="2130"/>
        <w:gridCol w:w="15"/>
      </w:tblGrid>
      <w:tr>
        <w:trPr>
          <w:trHeight w:val="311"/>
        </w:trPr>
        <w:tc>
          <w:tcPr>
            <w:tcW w:w="5000" w:type="pct"/>
            <w:gridSpan w:val="6"/>
          </w:tcPr>
          <w:p>
            <w:pPr>
              <w:pStyle w:val="a6"/>
              <w:shd w:val="clear" w:color="auto" w:fill="FFFFFF"/>
              <w:ind w:left="1440"/>
              <w:jc w:val="center"/>
              <w:rPr>
                <w:rFonts w:cs="Times New Roman"/>
                <w:i/>
                <w:color w:val="000000" w:themeColor="text1"/>
                <w:sz w:val="24"/>
                <w:szCs w:val="24"/>
              </w:rPr>
            </w:pPr>
            <w:r>
              <w:rPr>
                <w:rFonts w:cs="Times New Roman"/>
                <w:bCs/>
                <w:i/>
                <w:color w:val="000000" w:themeColor="text1"/>
                <w:sz w:val="24"/>
                <w:szCs w:val="24"/>
              </w:rPr>
              <w:t>Введение (1 час)</w:t>
            </w:r>
          </w:p>
        </w:tc>
      </w:tr>
      <w:tr>
        <w:trPr>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1</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r>
              <w:rPr>
                <w:rFonts w:cs="Times New Roman"/>
                <w:color w:val="000000" w:themeColor="text1"/>
                <w:sz w:val="24"/>
                <w:szCs w:val="24"/>
              </w:rPr>
              <w:t xml:space="preserve">Введение </w:t>
            </w:r>
          </w:p>
        </w:tc>
        <w:tc>
          <w:tcPr>
            <w:tcW w:w="1313" w:type="pct"/>
          </w:tcPr>
          <w:p>
            <w:pPr>
              <w:pStyle w:val="a3"/>
              <w:jc w:val="both"/>
              <w:rPr>
                <w:rFonts w:cs="Times New Roman"/>
                <w:color w:val="000000" w:themeColor="text1"/>
                <w:sz w:val="24"/>
                <w:szCs w:val="24"/>
              </w:rPr>
            </w:pPr>
          </w:p>
        </w:tc>
        <w:tc>
          <w:tcPr>
            <w:tcW w:w="994" w:type="pct"/>
            <w:gridSpan w:val="2"/>
          </w:tcPr>
          <w:p>
            <w:pPr>
              <w:pStyle w:val="a3"/>
              <w:jc w:val="both"/>
              <w:rPr>
                <w:rFonts w:cs="Times New Roman"/>
                <w:color w:val="000000" w:themeColor="text1"/>
                <w:sz w:val="24"/>
                <w:szCs w:val="24"/>
              </w:rPr>
            </w:pPr>
          </w:p>
        </w:tc>
      </w:tr>
      <w:tr>
        <w:trPr>
          <w:trHeight w:val="315"/>
        </w:trPr>
        <w:tc>
          <w:tcPr>
            <w:tcW w:w="5000" w:type="pct"/>
            <w:gridSpan w:val="6"/>
          </w:tcPr>
          <w:p>
            <w:pPr>
              <w:shd w:val="clear" w:color="auto" w:fill="FFFFFF"/>
              <w:jc w:val="center"/>
              <w:rPr>
                <w:rFonts w:eastAsia="Times New Roman" w:cs="Times New Roman"/>
                <w:i/>
                <w:color w:val="000000" w:themeColor="text1"/>
                <w:sz w:val="24"/>
                <w:szCs w:val="24"/>
                <w:lang w:eastAsia="ru-RU"/>
              </w:rPr>
            </w:pPr>
            <w:r>
              <w:rPr>
                <w:rFonts w:eastAsia="Times New Roman" w:cs="Times New Roman"/>
                <w:bCs/>
                <w:i/>
                <w:color w:val="000000" w:themeColor="text1"/>
                <w:sz w:val="24"/>
                <w:szCs w:val="24"/>
                <w:lang w:eastAsia="ru-RU"/>
              </w:rPr>
              <w:t>Тема 2. Генетика и современность (5 ч.)</w:t>
            </w:r>
          </w:p>
        </w:tc>
      </w:tr>
      <w:tr>
        <w:trPr>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2</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r>
              <w:rPr>
                <w:rFonts w:cs="Times New Roman"/>
                <w:color w:val="000000" w:themeColor="text1"/>
                <w:sz w:val="24"/>
                <w:szCs w:val="24"/>
                <w:shd w:val="clear" w:color="auto" w:fill="FFFFFF"/>
              </w:rPr>
              <w:t>Международный проект «Геном человека»</w:t>
            </w:r>
          </w:p>
        </w:tc>
        <w:tc>
          <w:tcPr>
            <w:tcW w:w="1313" w:type="pct"/>
          </w:tcPr>
          <w:p>
            <w:pPr>
              <w:pStyle w:val="a3"/>
              <w:jc w:val="both"/>
              <w:rPr>
                <w:rFonts w:cs="Times New Roman"/>
                <w:color w:val="000000" w:themeColor="text1"/>
                <w:sz w:val="24"/>
                <w:szCs w:val="24"/>
              </w:rPr>
            </w:pPr>
          </w:p>
        </w:tc>
        <w:tc>
          <w:tcPr>
            <w:tcW w:w="994" w:type="pct"/>
            <w:gridSpan w:val="2"/>
          </w:tcPr>
          <w:p>
            <w:pPr>
              <w:jc w:val="both"/>
              <w:rPr>
                <w:rFonts w:cs="Times New Roman"/>
                <w:color w:val="000000" w:themeColor="text1"/>
                <w:sz w:val="24"/>
                <w:szCs w:val="24"/>
              </w:rPr>
            </w:pPr>
          </w:p>
        </w:tc>
      </w:tr>
      <w:tr>
        <w:trPr>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3</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r>
              <w:rPr>
                <w:rFonts w:cs="Times New Roman"/>
                <w:color w:val="000000" w:themeColor="text1"/>
                <w:sz w:val="24"/>
                <w:szCs w:val="24"/>
                <w:shd w:val="clear" w:color="auto" w:fill="FFFFFF"/>
              </w:rPr>
              <w:t>Методы изучения генетики человека</w:t>
            </w:r>
          </w:p>
        </w:tc>
        <w:tc>
          <w:tcPr>
            <w:tcW w:w="1313" w:type="pct"/>
          </w:tcPr>
          <w:p>
            <w:pPr>
              <w:pStyle w:val="a3"/>
              <w:jc w:val="both"/>
              <w:rPr>
                <w:rFonts w:cs="Times New Roman"/>
                <w:color w:val="000000" w:themeColor="text1"/>
                <w:sz w:val="24"/>
                <w:szCs w:val="24"/>
              </w:rPr>
            </w:pPr>
          </w:p>
        </w:tc>
        <w:tc>
          <w:tcPr>
            <w:tcW w:w="994" w:type="pct"/>
            <w:gridSpan w:val="2"/>
          </w:tcPr>
          <w:p>
            <w:pPr>
              <w:pStyle w:val="ParagraphStyle"/>
              <w:spacing w:line="276" w:lineRule="auto"/>
              <w:jc w:val="both"/>
              <w:rPr>
                <w:rFonts w:ascii="Times New Roman" w:hAnsi="Times New Roman" w:cs="Times New Roman"/>
                <w:color w:val="000000" w:themeColor="text1"/>
              </w:rPr>
            </w:pPr>
          </w:p>
        </w:tc>
      </w:tr>
      <w:tr>
        <w:trPr>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4</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r>
              <w:rPr>
                <w:rFonts w:cs="Times New Roman"/>
                <w:color w:val="000000" w:themeColor="text1"/>
                <w:sz w:val="24"/>
                <w:szCs w:val="24"/>
                <w:shd w:val="clear" w:color="auto" w:fill="FFFFFF"/>
              </w:rPr>
              <w:t>Механизмы наследования различных признаков у человека</w:t>
            </w:r>
          </w:p>
        </w:tc>
        <w:tc>
          <w:tcPr>
            <w:tcW w:w="1313" w:type="pct"/>
          </w:tcPr>
          <w:p>
            <w:pPr>
              <w:pStyle w:val="a3"/>
              <w:jc w:val="both"/>
              <w:rPr>
                <w:rFonts w:cs="Times New Roman"/>
                <w:color w:val="000000" w:themeColor="text1"/>
                <w:sz w:val="24"/>
                <w:szCs w:val="24"/>
              </w:rPr>
            </w:pPr>
          </w:p>
        </w:tc>
        <w:tc>
          <w:tcPr>
            <w:tcW w:w="994" w:type="pct"/>
            <w:gridSpan w:val="2"/>
          </w:tcPr>
          <w:p>
            <w:pPr>
              <w:pStyle w:val="a3"/>
              <w:jc w:val="both"/>
              <w:rPr>
                <w:rFonts w:cs="Times New Roman"/>
                <w:color w:val="000000" w:themeColor="text1"/>
                <w:sz w:val="24"/>
                <w:szCs w:val="24"/>
              </w:rPr>
            </w:pPr>
          </w:p>
        </w:tc>
      </w:tr>
      <w:tr>
        <w:trPr>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5</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r>
              <w:rPr>
                <w:rFonts w:cs="Times New Roman"/>
                <w:color w:val="000000" w:themeColor="text1"/>
                <w:sz w:val="24"/>
                <w:szCs w:val="24"/>
                <w:shd w:val="clear" w:color="auto" w:fill="FFFFFF"/>
              </w:rPr>
              <w:t>Достижения и перспективы развития медицинской генетики</w:t>
            </w:r>
          </w:p>
        </w:tc>
        <w:tc>
          <w:tcPr>
            <w:tcW w:w="1313" w:type="pct"/>
          </w:tcPr>
          <w:p>
            <w:pPr>
              <w:pStyle w:val="a3"/>
              <w:jc w:val="both"/>
              <w:rPr>
                <w:rFonts w:cs="Times New Roman"/>
                <w:color w:val="000000" w:themeColor="text1"/>
                <w:sz w:val="24"/>
                <w:szCs w:val="24"/>
              </w:rPr>
            </w:pPr>
          </w:p>
        </w:tc>
        <w:tc>
          <w:tcPr>
            <w:tcW w:w="994" w:type="pct"/>
            <w:gridSpan w:val="2"/>
          </w:tcPr>
          <w:p>
            <w:pPr>
              <w:pStyle w:val="a3"/>
              <w:jc w:val="both"/>
              <w:rPr>
                <w:rFonts w:cs="Times New Roman"/>
                <w:color w:val="000000" w:themeColor="text1"/>
                <w:sz w:val="24"/>
                <w:szCs w:val="24"/>
              </w:rPr>
            </w:pPr>
          </w:p>
        </w:tc>
      </w:tr>
      <w:tr>
        <w:trPr>
          <w:trHeight w:val="315"/>
        </w:trPr>
        <w:tc>
          <w:tcPr>
            <w:tcW w:w="328" w:type="pct"/>
          </w:tcPr>
          <w:p>
            <w:pPr>
              <w:rPr>
                <w:rFonts w:cs="Times New Roman"/>
                <w:color w:val="000000" w:themeColor="text1"/>
                <w:sz w:val="24"/>
                <w:szCs w:val="24"/>
              </w:rPr>
            </w:pPr>
            <w:r>
              <w:rPr>
                <w:rFonts w:cs="Times New Roman"/>
                <w:color w:val="000000" w:themeColor="text1"/>
                <w:sz w:val="24"/>
                <w:szCs w:val="24"/>
              </w:rPr>
              <w:t>6</w:t>
            </w:r>
          </w:p>
        </w:tc>
        <w:tc>
          <w:tcPr>
            <w:tcW w:w="113" w:type="pct"/>
          </w:tcPr>
          <w:p>
            <w:pPr>
              <w:rPr>
                <w:rFonts w:cs="Times New Roman"/>
                <w:color w:val="000000" w:themeColor="text1"/>
                <w:sz w:val="24"/>
                <w:szCs w:val="24"/>
              </w:rPr>
            </w:pPr>
          </w:p>
        </w:tc>
        <w:tc>
          <w:tcPr>
            <w:tcW w:w="2252" w:type="pct"/>
          </w:tcPr>
          <w:p>
            <w:pPr>
              <w:rPr>
                <w:rFonts w:cs="Times New Roman"/>
                <w:color w:val="000000" w:themeColor="text1"/>
                <w:sz w:val="24"/>
                <w:szCs w:val="24"/>
              </w:rPr>
            </w:pPr>
            <w:r>
              <w:rPr>
                <w:rFonts w:cs="Times New Roman"/>
                <w:color w:val="000000" w:themeColor="text1"/>
                <w:sz w:val="24"/>
                <w:szCs w:val="24"/>
              </w:rPr>
              <w:t>Генотип как целостная система взаимодействующих генов</w:t>
            </w:r>
          </w:p>
        </w:tc>
        <w:tc>
          <w:tcPr>
            <w:tcW w:w="1313" w:type="pct"/>
          </w:tcPr>
          <w:p>
            <w:pPr>
              <w:rPr>
                <w:rFonts w:cs="Times New Roman"/>
                <w:color w:val="000000" w:themeColor="text1"/>
                <w:sz w:val="24"/>
                <w:szCs w:val="24"/>
              </w:rPr>
            </w:pPr>
          </w:p>
        </w:tc>
        <w:tc>
          <w:tcPr>
            <w:tcW w:w="994" w:type="pct"/>
            <w:gridSpan w:val="2"/>
          </w:tcPr>
          <w:p>
            <w:pPr>
              <w:rPr>
                <w:rFonts w:cs="Times New Roman"/>
                <w:color w:val="000000" w:themeColor="text1"/>
                <w:sz w:val="24"/>
                <w:szCs w:val="24"/>
              </w:rPr>
            </w:pPr>
          </w:p>
        </w:tc>
      </w:tr>
      <w:tr>
        <w:trPr>
          <w:gridAfter w:val="1"/>
          <w:wAfter w:w="7" w:type="pct"/>
          <w:trHeight w:val="315"/>
        </w:trPr>
        <w:tc>
          <w:tcPr>
            <w:tcW w:w="4993" w:type="pct"/>
            <w:gridSpan w:val="5"/>
          </w:tcPr>
          <w:p>
            <w:pPr>
              <w:pStyle w:val="c11"/>
              <w:shd w:val="clear" w:color="auto" w:fill="FFFFFF"/>
              <w:spacing w:before="0" w:beforeAutospacing="0" w:after="0" w:afterAutospacing="0"/>
              <w:jc w:val="center"/>
              <w:rPr>
                <w:i/>
                <w:color w:val="000000" w:themeColor="text1"/>
              </w:rPr>
            </w:pPr>
            <w:r>
              <w:rPr>
                <w:i/>
                <w:color w:val="000000" w:themeColor="text1"/>
              </w:rPr>
              <w:t xml:space="preserve">Тема 3. </w:t>
            </w:r>
            <w:r>
              <w:rPr>
                <w:bCs/>
                <w:i/>
                <w:color w:val="000000" w:themeColor="text1"/>
                <w:shd w:val="clear" w:color="auto" w:fill="FFFFFF"/>
              </w:rPr>
              <w:t>Менделеевская генетика (12 ч)</w:t>
            </w:r>
          </w:p>
        </w:tc>
      </w:tr>
      <w:tr>
        <w:trPr>
          <w:gridAfter w:val="1"/>
          <w:wAfter w:w="7" w:type="pct"/>
          <w:trHeight w:val="488"/>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7</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r>
              <w:rPr>
                <w:rFonts w:cs="Times New Roman"/>
                <w:color w:val="000000" w:themeColor="text1"/>
                <w:sz w:val="24"/>
                <w:szCs w:val="24"/>
              </w:rPr>
              <w:t>Г. Мендель и его вклад в генетику</w:t>
            </w:r>
          </w:p>
        </w:tc>
        <w:tc>
          <w:tcPr>
            <w:tcW w:w="1313" w:type="pct"/>
          </w:tcPr>
          <w:p>
            <w:pPr>
              <w:pStyle w:val="a3"/>
              <w:jc w:val="both"/>
              <w:rPr>
                <w:rFonts w:cs="Times New Roman"/>
                <w:color w:val="000000" w:themeColor="text1"/>
                <w:sz w:val="24"/>
                <w:szCs w:val="24"/>
              </w:rPr>
            </w:pPr>
          </w:p>
        </w:tc>
        <w:tc>
          <w:tcPr>
            <w:tcW w:w="987" w:type="pct"/>
          </w:tcPr>
          <w:p>
            <w:pPr>
              <w:pStyle w:val="ParagraphStyle"/>
              <w:spacing w:line="252" w:lineRule="auto"/>
              <w:ind w:right="-60"/>
              <w:jc w:val="both"/>
              <w:rPr>
                <w:rFonts w:ascii="Times New Roman" w:hAnsi="Times New Roman" w:cs="Times New Roman"/>
                <w:color w:val="000000" w:themeColor="text1"/>
              </w:rPr>
            </w:pPr>
          </w:p>
        </w:tc>
      </w:tr>
      <w:tr>
        <w:trPr>
          <w:gridAfter w:val="1"/>
          <w:wAfter w:w="7" w:type="pct"/>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8</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r>
              <w:rPr>
                <w:rFonts w:cs="Times New Roman"/>
                <w:color w:val="000000" w:themeColor="text1"/>
                <w:sz w:val="24"/>
                <w:szCs w:val="24"/>
                <w:shd w:val="clear" w:color="auto" w:fill="FFFFFF"/>
              </w:rPr>
              <w:t>Моногибридное скрещивание</w:t>
            </w:r>
          </w:p>
        </w:tc>
        <w:tc>
          <w:tcPr>
            <w:tcW w:w="1313" w:type="pct"/>
          </w:tcPr>
          <w:p>
            <w:pPr>
              <w:pStyle w:val="a3"/>
              <w:jc w:val="both"/>
              <w:rPr>
                <w:rFonts w:cs="Times New Roman"/>
                <w:color w:val="000000" w:themeColor="text1"/>
                <w:sz w:val="24"/>
                <w:szCs w:val="24"/>
              </w:rPr>
            </w:pPr>
            <w:r>
              <w:rPr>
                <w:rFonts w:cs="Times New Roman"/>
                <w:color w:val="000000" w:themeColor="text1"/>
                <w:sz w:val="24"/>
                <w:szCs w:val="24"/>
              </w:rPr>
              <w:t>https://bio-</w:t>
            </w:r>
          </w:p>
          <w:p>
            <w:pPr>
              <w:pStyle w:val="a3"/>
              <w:jc w:val="both"/>
              <w:rPr>
                <w:rFonts w:cs="Times New Roman"/>
                <w:color w:val="000000" w:themeColor="text1"/>
                <w:sz w:val="24"/>
                <w:szCs w:val="24"/>
              </w:rPr>
            </w:pPr>
            <w:r>
              <w:rPr>
                <w:rFonts w:cs="Times New Roman"/>
                <w:color w:val="000000" w:themeColor="text1"/>
                <w:sz w:val="24"/>
                <w:szCs w:val="24"/>
              </w:rPr>
              <w:t>ege.sdamgia.ru/</w:t>
            </w:r>
          </w:p>
        </w:tc>
        <w:tc>
          <w:tcPr>
            <w:tcW w:w="987" w:type="pct"/>
          </w:tcPr>
          <w:p>
            <w:pPr>
              <w:pStyle w:val="a3"/>
              <w:jc w:val="both"/>
              <w:rPr>
                <w:rFonts w:cs="Times New Roman"/>
                <w:color w:val="000000" w:themeColor="text1"/>
                <w:sz w:val="24"/>
                <w:szCs w:val="24"/>
              </w:rPr>
            </w:pPr>
          </w:p>
        </w:tc>
      </w:tr>
      <w:tr>
        <w:trPr>
          <w:gridAfter w:val="1"/>
          <w:wAfter w:w="7" w:type="pct"/>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9</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r>
              <w:rPr>
                <w:rFonts w:cs="Times New Roman"/>
                <w:color w:val="000000" w:themeColor="text1"/>
                <w:sz w:val="24"/>
                <w:szCs w:val="24"/>
              </w:rPr>
              <w:t xml:space="preserve">Оформление задач по генетике </w:t>
            </w:r>
          </w:p>
        </w:tc>
        <w:tc>
          <w:tcPr>
            <w:tcW w:w="1313" w:type="pct"/>
          </w:tcPr>
          <w:p>
            <w:pPr>
              <w:pStyle w:val="a3"/>
              <w:jc w:val="both"/>
              <w:rPr>
                <w:rFonts w:cs="Times New Roman"/>
                <w:color w:val="000000" w:themeColor="text1"/>
                <w:sz w:val="24"/>
                <w:szCs w:val="24"/>
                <w:lang w:val="en-US"/>
              </w:rPr>
            </w:pPr>
            <w:hyperlink r:id="rId9" w:history="1">
              <w:r>
                <w:rPr>
                  <w:rStyle w:val="af"/>
                  <w:rFonts w:cs="Times New Roman"/>
                  <w:sz w:val="24"/>
                  <w:szCs w:val="24"/>
                  <w:lang w:val="en-US"/>
                </w:rPr>
                <w:t>https://studarium.r</w:t>
              </w:r>
            </w:hyperlink>
            <w:r>
              <w:rPr>
                <w:rFonts w:cs="Times New Roman"/>
                <w:color w:val="000000" w:themeColor="text1"/>
                <w:sz w:val="24"/>
                <w:szCs w:val="24"/>
                <w:lang w:val="en-US"/>
              </w:rPr>
              <w:t xml:space="preserve"> u/subject/biology</w:t>
            </w:r>
          </w:p>
        </w:tc>
        <w:tc>
          <w:tcPr>
            <w:tcW w:w="987" w:type="pct"/>
          </w:tcPr>
          <w:p>
            <w:pPr>
              <w:pStyle w:val="a3"/>
              <w:jc w:val="both"/>
              <w:rPr>
                <w:rFonts w:cs="Times New Roman"/>
                <w:color w:val="000000" w:themeColor="text1"/>
                <w:sz w:val="24"/>
                <w:szCs w:val="24"/>
                <w:lang w:val="en-US"/>
              </w:rPr>
            </w:pPr>
          </w:p>
        </w:tc>
      </w:tr>
      <w:tr>
        <w:trPr>
          <w:gridAfter w:val="1"/>
          <w:wAfter w:w="7" w:type="pct"/>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10</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r>
              <w:rPr>
                <w:rFonts w:cs="Times New Roman"/>
                <w:color w:val="000000" w:themeColor="text1"/>
                <w:sz w:val="24"/>
                <w:szCs w:val="24"/>
              </w:rPr>
              <w:t xml:space="preserve">Решение задач на моногибридное скрещивание </w:t>
            </w:r>
          </w:p>
        </w:tc>
        <w:tc>
          <w:tcPr>
            <w:tcW w:w="1313" w:type="pct"/>
          </w:tcPr>
          <w:p>
            <w:pPr>
              <w:pStyle w:val="a3"/>
              <w:jc w:val="both"/>
              <w:rPr>
                <w:rFonts w:cs="Times New Roman"/>
                <w:color w:val="000000" w:themeColor="text1"/>
                <w:sz w:val="24"/>
                <w:szCs w:val="24"/>
              </w:rPr>
            </w:pPr>
          </w:p>
        </w:tc>
        <w:tc>
          <w:tcPr>
            <w:tcW w:w="987" w:type="pct"/>
          </w:tcPr>
          <w:p>
            <w:pPr>
              <w:pStyle w:val="a3"/>
              <w:jc w:val="both"/>
              <w:rPr>
                <w:rFonts w:cs="Times New Roman"/>
                <w:color w:val="000000" w:themeColor="text1"/>
                <w:sz w:val="24"/>
                <w:szCs w:val="24"/>
              </w:rPr>
            </w:pPr>
          </w:p>
        </w:tc>
      </w:tr>
      <w:tr>
        <w:trPr>
          <w:gridAfter w:val="1"/>
          <w:wAfter w:w="7" w:type="pct"/>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11</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r>
              <w:rPr>
                <w:rFonts w:cs="Times New Roman"/>
                <w:color w:val="000000" w:themeColor="text1"/>
                <w:sz w:val="24"/>
                <w:szCs w:val="24"/>
              </w:rPr>
              <w:t xml:space="preserve">Полное и неполное доминирование  </w:t>
            </w:r>
          </w:p>
        </w:tc>
        <w:tc>
          <w:tcPr>
            <w:tcW w:w="1313" w:type="pct"/>
          </w:tcPr>
          <w:p>
            <w:pPr>
              <w:rPr>
                <w:rFonts w:cs="Times New Roman"/>
                <w:color w:val="000000" w:themeColor="text1"/>
                <w:sz w:val="24"/>
                <w:szCs w:val="24"/>
              </w:rPr>
            </w:pPr>
            <w:r>
              <w:rPr>
                <w:rFonts w:cs="Times New Roman"/>
                <w:color w:val="000000" w:themeColor="text1"/>
                <w:sz w:val="24"/>
                <w:szCs w:val="24"/>
              </w:rPr>
              <w:t xml:space="preserve"> </w:t>
            </w:r>
          </w:p>
        </w:tc>
        <w:tc>
          <w:tcPr>
            <w:tcW w:w="987" w:type="pct"/>
          </w:tcPr>
          <w:p>
            <w:pPr>
              <w:pStyle w:val="a3"/>
              <w:jc w:val="both"/>
              <w:rPr>
                <w:rFonts w:cs="Times New Roman"/>
                <w:color w:val="000000" w:themeColor="text1"/>
                <w:sz w:val="24"/>
                <w:szCs w:val="24"/>
              </w:rPr>
            </w:pPr>
          </w:p>
        </w:tc>
      </w:tr>
      <w:tr>
        <w:trPr>
          <w:gridAfter w:val="1"/>
          <w:wAfter w:w="7" w:type="pct"/>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12</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r>
              <w:rPr>
                <w:rFonts w:cs="Times New Roman"/>
                <w:color w:val="000000" w:themeColor="text1"/>
                <w:sz w:val="24"/>
                <w:szCs w:val="24"/>
              </w:rPr>
              <w:t>Решение задач</w:t>
            </w:r>
          </w:p>
        </w:tc>
        <w:tc>
          <w:tcPr>
            <w:tcW w:w="1313" w:type="pct"/>
          </w:tcPr>
          <w:p>
            <w:pPr>
              <w:pStyle w:val="a3"/>
              <w:jc w:val="both"/>
              <w:rPr>
                <w:rFonts w:cs="Times New Roman"/>
                <w:color w:val="000000" w:themeColor="text1"/>
                <w:sz w:val="24"/>
                <w:szCs w:val="24"/>
              </w:rPr>
            </w:pPr>
          </w:p>
        </w:tc>
        <w:tc>
          <w:tcPr>
            <w:tcW w:w="987" w:type="pct"/>
          </w:tcPr>
          <w:p>
            <w:pPr>
              <w:pStyle w:val="a3"/>
              <w:jc w:val="both"/>
              <w:rPr>
                <w:rFonts w:cs="Times New Roman"/>
                <w:color w:val="000000" w:themeColor="text1"/>
                <w:sz w:val="24"/>
                <w:szCs w:val="24"/>
              </w:rPr>
            </w:pPr>
          </w:p>
        </w:tc>
      </w:tr>
      <w:tr>
        <w:trPr>
          <w:gridAfter w:val="1"/>
          <w:wAfter w:w="7" w:type="pct"/>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13</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r>
              <w:rPr>
                <w:rFonts w:cs="Times New Roman"/>
                <w:color w:val="000000" w:themeColor="text1"/>
                <w:sz w:val="24"/>
                <w:szCs w:val="24"/>
                <w:shd w:val="clear" w:color="auto" w:fill="FFFFFF"/>
              </w:rPr>
              <w:t>Анализирующее и возвратное скрещивание.</w:t>
            </w:r>
          </w:p>
        </w:tc>
        <w:tc>
          <w:tcPr>
            <w:tcW w:w="1313" w:type="pct"/>
          </w:tcPr>
          <w:p>
            <w:pPr>
              <w:pStyle w:val="a3"/>
              <w:jc w:val="both"/>
              <w:rPr>
                <w:rFonts w:cs="Times New Roman"/>
                <w:color w:val="000000" w:themeColor="text1"/>
                <w:sz w:val="24"/>
                <w:szCs w:val="24"/>
              </w:rPr>
            </w:pPr>
            <w:r>
              <w:rPr>
                <w:rFonts w:cs="Times New Roman"/>
                <w:color w:val="000000" w:themeColor="text1"/>
                <w:sz w:val="24"/>
                <w:szCs w:val="24"/>
              </w:rPr>
              <w:t>https://studarium.r</w:t>
            </w:r>
          </w:p>
          <w:p>
            <w:pPr>
              <w:pStyle w:val="a3"/>
              <w:jc w:val="both"/>
              <w:rPr>
                <w:rFonts w:cs="Times New Roman"/>
                <w:color w:val="000000" w:themeColor="text1"/>
                <w:sz w:val="24"/>
                <w:szCs w:val="24"/>
              </w:rPr>
            </w:pPr>
            <w:r>
              <w:rPr>
                <w:rFonts w:cs="Times New Roman"/>
                <w:color w:val="000000" w:themeColor="text1"/>
                <w:sz w:val="24"/>
                <w:szCs w:val="24"/>
              </w:rPr>
              <w:t>u/</w:t>
            </w:r>
            <w:proofErr w:type="spellStart"/>
            <w:r>
              <w:rPr>
                <w:rFonts w:cs="Times New Roman"/>
                <w:color w:val="000000" w:themeColor="text1"/>
                <w:sz w:val="24"/>
                <w:szCs w:val="24"/>
              </w:rPr>
              <w:t>subject</w:t>
            </w:r>
            <w:proofErr w:type="spellEnd"/>
            <w:r>
              <w:rPr>
                <w:rFonts w:cs="Times New Roman"/>
                <w:color w:val="000000" w:themeColor="text1"/>
                <w:sz w:val="24"/>
                <w:szCs w:val="24"/>
              </w:rPr>
              <w:t>/</w:t>
            </w:r>
            <w:proofErr w:type="spellStart"/>
            <w:r>
              <w:rPr>
                <w:rFonts w:cs="Times New Roman"/>
                <w:color w:val="000000" w:themeColor="text1"/>
                <w:sz w:val="24"/>
                <w:szCs w:val="24"/>
              </w:rPr>
              <w:t>biology</w:t>
            </w:r>
            <w:proofErr w:type="spellEnd"/>
          </w:p>
        </w:tc>
        <w:tc>
          <w:tcPr>
            <w:tcW w:w="987" w:type="pct"/>
          </w:tcPr>
          <w:p>
            <w:pPr>
              <w:pStyle w:val="ParagraphStyle"/>
              <w:spacing w:line="252" w:lineRule="auto"/>
              <w:ind w:right="-60"/>
              <w:jc w:val="both"/>
              <w:rPr>
                <w:rFonts w:ascii="Times New Roman" w:hAnsi="Times New Roman" w:cs="Times New Roman"/>
                <w:color w:val="000000" w:themeColor="text1"/>
              </w:rPr>
            </w:pPr>
          </w:p>
        </w:tc>
      </w:tr>
      <w:tr>
        <w:trPr>
          <w:gridAfter w:val="1"/>
          <w:wAfter w:w="7" w:type="pct"/>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14</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r>
              <w:rPr>
                <w:rFonts w:cs="Times New Roman"/>
                <w:color w:val="000000" w:themeColor="text1"/>
                <w:sz w:val="24"/>
                <w:szCs w:val="24"/>
              </w:rPr>
              <w:t xml:space="preserve">Решение генетических задач </w:t>
            </w:r>
          </w:p>
        </w:tc>
        <w:tc>
          <w:tcPr>
            <w:tcW w:w="1313" w:type="pct"/>
          </w:tcPr>
          <w:p>
            <w:pPr>
              <w:pStyle w:val="a3"/>
              <w:jc w:val="both"/>
              <w:rPr>
                <w:rFonts w:cs="Times New Roman"/>
                <w:color w:val="000000" w:themeColor="text1"/>
                <w:sz w:val="24"/>
                <w:szCs w:val="24"/>
              </w:rPr>
            </w:pPr>
            <w:r>
              <w:rPr>
                <w:rFonts w:cs="Times New Roman"/>
                <w:color w:val="000000" w:themeColor="text1"/>
                <w:sz w:val="24"/>
                <w:szCs w:val="24"/>
              </w:rPr>
              <w:t>https://neznaika.in</w:t>
            </w:r>
          </w:p>
          <w:p>
            <w:pPr>
              <w:pStyle w:val="a3"/>
              <w:jc w:val="both"/>
              <w:rPr>
                <w:rFonts w:cs="Times New Roman"/>
                <w:color w:val="000000" w:themeColor="text1"/>
                <w:sz w:val="24"/>
                <w:szCs w:val="24"/>
              </w:rPr>
            </w:pPr>
            <w:proofErr w:type="spellStart"/>
            <w:r>
              <w:rPr>
                <w:rFonts w:cs="Times New Roman"/>
                <w:color w:val="000000" w:themeColor="text1"/>
                <w:sz w:val="24"/>
                <w:szCs w:val="24"/>
              </w:rPr>
              <w:t>fo</w:t>
            </w:r>
            <w:proofErr w:type="spellEnd"/>
            <w:r>
              <w:rPr>
                <w:rFonts w:cs="Times New Roman"/>
                <w:color w:val="000000" w:themeColor="text1"/>
                <w:sz w:val="24"/>
                <w:szCs w:val="24"/>
              </w:rPr>
              <w:t>/</w:t>
            </w:r>
            <w:proofErr w:type="spellStart"/>
            <w:r>
              <w:rPr>
                <w:rFonts w:cs="Times New Roman"/>
                <w:color w:val="000000" w:themeColor="text1"/>
                <w:sz w:val="24"/>
                <w:szCs w:val="24"/>
              </w:rPr>
              <w:t>ege</w:t>
            </w:r>
            <w:proofErr w:type="spellEnd"/>
            <w:r>
              <w:rPr>
                <w:rFonts w:cs="Times New Roman"/>
                <w:color w:val="000000" w:themeColor="text1"/>
                <w:sz w:val="24"/>
                <w:szCs w:val="24"/>
              </w:rPr>
              <w:t>/</w:t>
            </w:r>
            <w:proofErr w:type="spellStart"/>
            <w:r>
              <w:rPr>
                <w:rFonts w:cs="Times New Roman"/>
                <w:color w:val="000000" w:themeColor="text1"/>
                <w:sz w:val="24"/>
                <w:szCs w:val="24"/>
              </w:rPr>
              <w:t>biology</w:t>
            </w:r>
            <w:proofErr w:type="spellEnd"/>
            <w:r>
              <w:rPr>
                <w:rFonts w:cs="Times New Roman"/>
                <w:color w:val="000000" w:themeColor="text1"/>
                <w:sz w:val="24"/>
                <w:szCs w:val="24"/>
              </w:rPr>
              <w:t>/</w:t>
            </w:r>
          </w:p>
        </w:tc>
        <w:tc>
          <w:tcPr>
            <w:tcW w:w="987" w:type="pct"/>
          </w:tcPr>
          <w:p>
            <w:pPr>
              <w:pStyle w:val="a3"/>
              <w:jc w:val="both"/>
              <w:rPr>
                <w:rFonts w:cs="Times New Roman"/>
                <w:color w:val="000000" w:themeColor="text1"/>
                <w:sz w:val="24"/>
                <w:szCs w:val="24"/>
              </w:rPr>
            </w:pPr>
          </w:p>
        </w:tc>
      </w:tr>
      <w:tr>
        <w:trPr>
          <w:gridAfter w:val="1"/>
          <w:wAfter w:w="7" w:type="pct"/>
          <w:trHeight w:val="315"/>
        </w:trPr>
        <w:tc>
          <w:tcPr>
            <w:tcW w:w="328" w:type="pct"/>
          </w:tcPr>
          <w:p>
            <w:pPr>
              <w:rPr>
                <w:rFonts w:cs="Times New Roman"/>
                <w:color w:val="000000" w:themeColor="text1"/>
                <w:sz w:val="24"/>
                <w:szCs w:val="24"/>
              </w:rPr>
            </w:pPr>
            <w:r>
              <w:rPr>
                <w:rFonts w:cs="Times New Roman"/>
                <w:color w:val="000000" w:themeColor="text1"/>
                <w:sz w:val="24"/>
                <w:szCs w:val="24"/>
              </w:rPr>
              <w:t>15</w:t>
            </w:r>
          </w:p>
        </w:tc>
        <w:tc>
          <w:tcPr>
            <w:tcW w:w="113" w:type="pct"/>
          </w:tcPr>
          <w:p>
            <w:pPr>
              <w:rPr>
                <w:rFonts w:cs="Times New Roman"/>
                <w:color w:val="000000" w:themeColor="text1"/>
                <w:sz w:val="24"/>
                <w:szCs w:val="24"/>
              </w:rPr>
            </w:pPr>
          </w:p>
        </w:tc>
        <w:tc>
          <w:tcPr>
            <w:tcW w:w="2252" w:type="pct"/>
          </w:tcPr>
          <w:p>
            <w:pPr>
              <w:rPr>
                <w:rFonts w:cs="Times New Roman"/>
                <w:color w:val="000000" w:themeColor="text1"/>
                <w:sz w:val="24"/>
                <w:szCs w:val="24"/>
              </w:rPr>
            </w:pPr>
            <w:proofErr w:type="spellStart"/>
            <w:r>
              <w:rPr>
                <w:rFonts w:cs="Times New Roman"/>
                <w:color w:val="000000" w:themeColor="text1"/>
                <w:sz w:val="24"/>
                <w:szCs w:val="24"/>
              </w:rPr>
              <w:t>Дигибридное</w:t>
            </w:r>
            <w:proofErr w:type="spellEnd"/>
            <w:r>
              <w:rPr>
                <w:rFonts w:cs="Times New Roman"/>
                <w:color w:val="000000" w:themeColor="text1"/>
                <w:sz w:val="24"/>
                <w:szCs w:val="24"/>
              </w:rPr>
              <w:t xml:space="preserve"> скрещивание.</w:t>
            </w:r>
          </w:p>
        </w:tc>
        <w:tc>
          <w:tcPr>
            <w:tcW w:w="1313" w:type="pct"/>
          </w:tcPr>
          <w:p>
            <w:pPr>
              <w:rPr>
                <w:rFonts w:cs="Times New Roman"/>
                <w:color w:val="000000" w:themeColor="text1"/>
                <w:sz w:val="24"/>
                <w:szCs w:val="24"/>
              </w:rPr>
            </w:pPr>
            <w:r>
              <w:rPr>
                <w:rFonts w:cs="Times New Roman"/>
                <w:color w:val="000000" w:themeColor="text1"/>
                <w:sz w:val="24"/>
                <w:szCs w:val="24"/>
              </w:rPr>
              <w:t>https://neznaika.in</w:t>
            </w:r>
          </w:p>
          <w:p>
            <w:pPr>
              <w:rPr>
                <w:rFonts w:cs="Times New Roman"/>
                <w:color w:val="000000" w:themeColor="text1"/>
                <w:sz w:val="24"/>
                <w:szCs w:val="24"/>
              </w:rPr>
            </w:pPr>
            <w:proofErr w:type="spellStart"/>
            <w:r>
              <w:rPr>
                <w:rFonts w:cs="Times New Roman"/>
                <w:color w:val="000000" w:themeColor="text1"/>
                <w:sz w:val="24"/>
                <w:szCs w:val="24"/>
              </w:rPr>
              <w:t>fo</w:t>
            </w:r>
            <w:proofErr w:type="spellEnd"/>
            <w:r>
              <w:rPr>
                <w:rFonts w:cs="Times New Roman"/>
                <w:color w:val="000000" w:themeColor="text1"/>
                <w:sz w:val="24"/>
                <w:szCs w:val="24"/>
              </w:rPr>
              <w:t>/</w:t>
            </w:r>
            <w:proofErr w:type="spellStart"/>
            <w:r>
              <w:rPr>
                <w:rFonts w:cs="Times New Roman"/>
                <w:color w:val="000000" w:themeColor="text1"/>
                <w:sz w:val="24"/>
                <w:szCs w:val="24"/>
              </w:rPr>
              <w:t>ege</w:t>
            </w:r>
            <w:proofErr w:type="spellEnd"/>
            <w:r>
              <w:rPr>
                <w:rFonts w:cs="Times New Roman"/>
                <w:color w:val="000000" w:themeColor="text1"/>
                <w:sz w:val="24"/>
                <w:szCs w:val="24"/>
              </w:rPr>
              <w:t>/</w:t>
            </w:r>
            <w:proofErr w:type="spellStart"/>
            <w:r>
              <w:rPr>
                <w:rFonts w:cs="Times New Roman"/>
                <w:color w:val="000000" w:themeColor="text1"/>
                <w:sz w:val="24"/>
                <w:szCs w:val="24"/>
              </w:rPr>
              <w:t>biology</w:t>
            </w:r>
            <w:proofErr w:type="spellEnd"/>
            <w:r>
              <w:rPr>
                <w:rFonts w:cs="Times New Roman"/>
                <w:color w:val="000000" w:themeColor="text1"/>
                <w:sz w:val="24"/>
                <w:szCs w:val="24"/>
              </w:rPr>
              <w:t>/</w:t>
            </w:r>
          </w:p>
        </w:tc>
        <w:tc>
          <w:tcPr>
            <w:tcW w:w="987" w:type="pct"/>
          </w:tcPr>
          <w:p>
            <w:pPr>
              <w:pStyle w:val="ParagraphStyle"/>
              <w:spacing w:line="252" w:lineRule="auto"/>
              <w:ind w:right="-60"/>
              <w:jc w:val="both"/>
              <w:rPr>
                <w:rFonts w:ascii="Times New Roman" w:hAnsi="Times New Roman" w:cs="Times New Roman"/>
                <w:color w:val="000000" w:themeColor="text1"/>
              </w:rPr>
            </w:pPr>
          </w:p>
        </w:tc>
      </w:tr>
      <w:tr>
        <w:trPr>
          <w:gridAfter w:val="1"/>
          <w:wAfter w:w="7" w:type="pct"/>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16</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r>
              <w:rPr>
                <w:rFonts w:cs="Times New Roman"/>
                <w:color w:val="000000" w:themeColor="text1"/>
                <w:sz w:val="24"/>
                <w:szCs w:val="24"/>
                <w:shd w:val="clear" w:color="auto" w:fill="FFFFFF"/>
              </w:rPr>
              <w:t>Полигибридное скрещивание.</w:t>
            </w:r>
          </w:p>
        </w:tc>
        <w:tc>
          <w:tcPr>
            <w:tcW w:w="1313" w:type="pct"/>
          </w:tcPr>
          <w:p>
            <w:pPr>
              <w:pStyle w:val="a3"/>
              <w:jc w:val="both"/>
              <w:rPr>
                <w:rFonts w:cs="Times New Roman"/>
                <w:color w:val="000000" w:themeColor="text1"/>
                <w:sz w:val="24"/>
                <w:szCs w:val="24"/>
              </w:rPr>
            </w:pPr>
            <w:r>
              <w:rPr>
                <w:rFonts w:cs="Times New Roman"/>
                <w:color w:val="000000" w:themeColor="text1"/>
                <w:sz w:val="24"/>
                <w:szCs w:val="24"/>
              </w:rPr>
              <w:t>https://onlineclass.space/</w:t>
            </w:r>
          </w:p>
          <w:p>
            <w:pPr>
              <w:pStyle w:val="a3"/>
              <w:jc w:val="both"/>
              <w:rPr>
                <w:rFonts w:cs="Times New Roman"/>
                <w:color w:val="000000" w:themeColor="text1"/>
                <w:sz w:val="24"/>
                <w:szCs w:val="24"/>
              </w:rPr>
            </w:pPr>
            <w:r>
              <w:rPr>
                <w:rFonts w:cs="Times New Roman"/>
                <w:color w:val="000000" w:themeColor="text1"/>
                <w:sz w:val="24"/>
                <w:szCs w:val="24"/>
              </w:rPr>
              <w:t>%D0%B2%D0%B0%D1</w:t>
            </w:r>
          </w:p>
        </w:tc>
        <w:tc>
          <w:tcPr>
            <w:tcW w:w="987" w:type="pct"/>
          </w:tcPr>
          <w:p>
            <w:pPr>
              <w:pStyle w:val="ParagraphStyle"/>
              <w:spacing w:line="252" w:lineRule="auto"/>
              <w:ind w:right="-60"/>
              <w:jc w:val="both"/>
              <w:rPr>
                <w:rFonts w:ascii="Times New Roman" w:hAnsi="Times New Roman" w:cs="Times New Roman"/>
                <w:color w:val="000000" w:themeColor="text1"/>
              </w:rPr>
            </w:pPr>
          </w:p>
        </w:tc>
      </w:tr>
      <w:tr>
        <w:trPr>
          <w:gridAfter w:val="1"/>
          <w:wAfter w:w="7" w:type="pct"/>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17</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r>
              <w:rPr>
                <w:rFonts w:cs="Times New Roman"/>
                <w:color w:val="000000" w:themeColor="text1"/>
                <w:sz w:val="24"/>
                <w:szCs w:val="24"/>
              </w:rPr>
              <w:t xml:space="preserve">Решение генетических задач </w:t>
            </w:r>
          </w:p>
        </w:tc>
        <w:tc>
          <w:tcPr>
            <w:tcW w:w="1313" w:type="pct"/>
          </w:tcPr>
          <w:p>
            <w:pPr>
              <w:pStyle w:val="a3"/>
              <w:jc w:val="both"/>
              <w:rPr>
                <w:rFonts w:cs="Times New Roman"/>
                <w:color w:val="000000" w:themeColor="text1"/>
                <w:sz w:val="24"/>
                <w:szCs w:val="24"/>
              </w:rPr>
            </w:pPr>
            <w:r>
              <w:rPr>
                <w:rFonts w:cs="Times New Roman"/>
                <w:color w:val="000000" w:themeColor="text1"/>
                <w:sz w:val="24"/>
                <w:szCs w:val="24"/>
              </w:rPr>
              <w:t>https://onlineclass.space/</w:t>
            </w:r>
          </w:p>
        </w:tc>
        <w:tc>
          <w:tcPr>
            <w:tcW w:w="987" w:type="pct"/>
          </w:tcPr>
          <w:p>
            <w:pPr>
              <w:pStyle w:val="a3"/>
              <w:jc w:val="both"/>
              <w:rPr>
                <w:rFonts w:cs="Times New Roman"/>
                <w:color w:val="000000" w:themeColor="text1"/>
                <w:sz w:val="24"/>
                <w:szCs w:val="24"/>
              </w:rPr>
            </w:pPr>
          </w:p>
        </w:tc>
      </w:tr>
      <w:tr>
        <w:trPr>
          <w:gridAfter w:val="1"/>
          <w:wAfter w:w="7" w:type="pct"/>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18</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shd w:val="clear" w:color="auto" w:fill="FFFFFF"/>
              </w:rPr>
            </w:pPr>
            <w:r>
              <w:rPr>
                <w:rFonts w:cs="Times New Roman"/>
                <w:color w:val="000000" w:themeColor="text1"/>
                <w:sz w:val="24"/>
                <w:szCs w:val="24"/>
                <w:shd w:val="clear" w:color="auto" w:fill="FFFFFF"/>
              </w:rPr>
              <w:t>Статистический характер наследования.</w:t>
            </w:r>
          </w:p>
          <w:p>
            <w:pPr>
              <w:pStyle w:val="a3"/>
              <w:jc w:val="both"/>
              <w:rPr>
                <w:rFonts w:cs="Times New Roman"/>
                <w:color w:val="000000" w:themeColor="text1"/>
                <w:sz w:val="24"/>
                <w:szCs w:val="24"/>
              </w:rPr>
            </w:pPr>
          </w:p>
        </w:tc>
        <w:tc>
          <w:tcPr>
            <w:tcW w:w="1313" w:type="pct"/>
          </w:tcPr>
          <w:p>
            <w:pPr>
              <w:pStyle w:val="a3"/>
              <w:jc w:val="both"/>
              <w:rPr>
                <w:rFonts w:cs="Times New Roman"/>
                <w:color w:val="000000" w:themeColor="text1"/>
                <w:sz w:val="24"/>
                <w:szCs w:val="24"/>
              </w:rPr>
            </w:pPr>
          </w:p>
        </w:tc>
        <w:tc>
          <w:tcPr>
            <w:tcW w:w="987" w:type="pct"/>
          </w:tcPr>
          <w:p>
            <w:pPr>
              <w:pStyle w:val="ParagraphStyle"/>
              <w:spacing w:line="252" w:lineRule="auto"/>
              <w:ind w:right="-60"/>
              <w:jc w:val="both"/>
              <w:rPr>
                <w:rFonts w:ascii="Times New Roman" w:hAnsi="Times New Roman" w:cs="Times New Roman"/>
                <w:color w:val="000000" w:themeColor="text1"/>
              </w:rPr>
            </w:pPr>
          </w:p>
        </w:tc>
      </w:tr>
      <w:tr>
        <w:trPr>
          <w:gridAfter w:val="1"/>
          <w:wAfter w:w="7" w:type="pct"/>
          <w:trHeight w:val="315"/>
        </w:trPr>
        <w:tc>
          <w:tcPr>
            <w:tcW w:w="4993" w:type="pct"/>
            <w:gridSpan w:val="5"/>
          </w:tcPr>
          <w:p>
            <w:pPr>
              <w:pStyle w:val="c11"/>
              <w:shd w:val="clear" w:color="auto" w:fill="FFFFFF"/>
              <w:spacing w:before="0" w:beforeAutospacing="0" w:after="0" w:afterAutospacing="0"/>
              <w:jc w:val="center"/>
              <w:rPr>
                <w:i/>
                <w:color w:val="000000" w:themeColor="text1"/>
              </w:rPr>
            </w:pPr>
            <w:r>
              <w:rPr>
                <w:color w:val="000000" w:themeColor="text1"/>
              </w:rPr>
              <w:tab/>
            </w:r>
            <w:r>
              <w:rPr>
                <w:i/>
                <w:color w:val="000000" w:themeColor="text1"/>
              </w:rPr>
              <w:t xml:space="preserve">Тема 4. </w:t>
            </w:r>
            <w:r>
              <w:rPr>
                <w:bCs/>
                <w:i/>
                <w:color w:val="000000" w:themeColor="text1"/>
              </w:rPr>
              <w:t> Взаимодействие генов (4 ч)</w:t>
            </w:r>
          </w:p>
        </w:tc>
      </w:tr>
      <w:tr>
        <w:trPr>
          <w:gridAfter w:val="1"/>
          <w:wAfter w:w="7" w:type="pct"/>
          <w:trHeight w:val="315"/>
        </w:trPr>
        <w:tc>
          <w:tcPr>
            <w:tcW w:w="328" w:type="pct"/>
          </w:tcPr>
          <w:p>
            <w:pPr>
              <w:rPr>
                <w:rFonts w:cs="Times New Roman"/>
                <w:color w:val="000000" w:themeColor="text1"/>
                <w:sz w:val="24"/>
                <w:szCs w:val="24"/>
              </w:rPr>
            </w:pPr>
            <w:r>
              <w:rPr>
                <w:rFonts w:cs="Times New Roman"/>
                <w:color w:val="000000" w:themeColor="text1"/>
                <w:sz w:val="24"/>
                <w:szCs w:val="24"/>
              </w:rPr>
              <w:t>19</w:t>
            </w:r>
          </w:p>
        </w:tc>
        <w:tc>
          <w:tcPr>
            <w:tcW w:w="113" w:type="pct"/>
          </w:tcPr>
          <w:p>
            <w:pPr>
              <w:rPr>
                <w:rFonts w:cs="Times New Roman"/>
                <w:color w:val="000000" w:themeColor="text1"/>
                <w:sz w:val="24"/>
                <w:szCs w:val="24"/>
              </w:rPr>
            </w:pPr>
          </w:p>
        </w:tc>
        <w:tc>
          <w:tcPr>
            <w:tcW w:w="2252" w:type="pct"/>
          </w:tcPr>
          <w:p>
            <w:pPr>
              <w:rPr>
                <w:rFonts w:cs="Times New Roman"/>
                <w:color w:val="000000" w:themeColor="text1"/>
                <w:sz w:val="24"/>
                <w:szCs w:val="24"/>
              </w:rPr>
            </w:pPr>
            <w:r>
              <w:rPr>
                <w:rFonts w:cs="Times New Roman"/>
                <w:color w:val="000000" w:themeColor="text1"/>
                <w:sz w:val="24"/>
                <w:szCs w:val="24"/>
              </w:rPr>
              <w:t>Взаимодействие аллельных генов.</w:t>
            </w:r>
          </w:p>
        </w:tc>
        <w:tc>
          <w:tcPr>
            <w:tcW w:w="1313" w:type="pct"/>
          </w:tcPr>
          <w:p>
            <w:pPr>
              <w:rPr>
                <w:rFonts w:cs="Times New Roman"/>
                <w:color w:val="000000" w:themeColor="text1"/>
                <w:sz w:val="24"/>
                <w:szCs w:val="24"/>
              </w:rPr>
            </w:pPr>
          </w:p>
        </w:tc>
        <w:tc>
          <w:tcPr>
            <w:tcW w:w="987" w:type="pct"/>
          </w:tcPr>
          <w:p>
            <w:pPr>
              <w:rPr>
                <w:rFonts w:cs="Times New Roman"/>
                <w:color w:val="000000" w:themeColor="text1"/>
                <w:sz w:val="24"/>
                <w:szCs w:val="24"/>
              </w:rPr>
            </w:pPr>
          </w:p>
        </w:tc>
      </w:tr>
      <w:tr>
        <w:trPr>
          <w:gridAfter w:val="1"/>
          <w:wAfter w:w="7" w:type="pct"/>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20</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r>
              <w:rPr>
                <w:rFonts w:cs="Times New Roman"/>
                <w:color w:val="000000" w:themeColor="text1"/>
                <w:sz w:val="24"/>
                <w:szCs w:val="24"/>
                <w:shd w:val="clear" w:color="auto" w:fill="FFFFFF"/>
              </w:rPr>
              <w:t>Взаимодействие неаллельных генов</w:t>
            </w:r>
          </w:p>
        </w:tc>
        <w:tc>
          <w:tcPr>
            <w:tcW w:w="1313" w:type="pct"/>
          </w:tcPr>
          <w:p>
            <w:pPr>
              <w:pStyle w:val="a3"/>
              <w:jc w:val="both"/>
              <w:rPr>
                <w:rFonts w:cs="Times New Roman"/>
                <w:color w:val="000000" w:themeColor="text1"/>
                <w:sz w:val="24"/>
                <w:szCs w:val="24"/>
              </w:rPr>
            </w:pPr>
          </w:p>
        </w:tc>
        <w:tc>
          <w:tcPr>
            <w:tcW w:w="987" w:type="pct"/>
          </w:tcPr>
          <w:p>
            <w:pPr>
              <w:pStyle w:val="ParagraphStyle"/>
              <w:spacing w:line="252" w:lineRule="auto"/>
              <w:ind w:right="-60"/>
              <w:jc w:val="both"/>
              <w:rPr>
                <w:rFonts w:ascii="Times New Roman" w:hAnsi="Times New Roman" w:cs="Times New Roman"/>
                <w:color w:val="000000" w:themeColor="text1"/>
              </w:rPr>
            </w:pPr>
          </w:p>
        </w:tc>
      </w:tr>
      <w:tr>
        <w:trPr>
          <w:gridAfter w:val="1"/>
          <w:wAfter w:w="7" w:type="pct"/>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21</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r>
              <w:rPr>
                <w:rFonts w:cs="Times New Roman"/>
                <w:color w:val="000000" w:themeColor="text1"/>
                <w:sz w:val="24"/>
                <w:szCs w:val="24"/>
                <w:shd w:val="clear" w:color="auto" w:fill="FFFFFF"/>
              </w:rPr>
              <w:t>Модифицирующее действие генов.</w:t>
            </w:r>
          </w:p>
        </w:tc>
        <w:tc>
          <w:tcPr>
            <w:tcW w:w="1313" w:type="pct"/>
          </w:tcPr>
          <w:p>
            <w:pPr>
              <w:pStyle w:val="a3"/>
              <w:jc w:val="both"/>
              <w:rPr>
                <w:rFonts w:cs="Times New Roman"/>
                <w:color w:val="000000" w:themeColor="text1"/>
                <w:sz w:val="24"/>
                <w:szCs w:val="24"/>
              </w:rPr>
            </w:pPr>
          </w:p>
        </w:tc>
        <w:tc>
          <w:tcPr>
            <w:tcW w:w="987" w:type="pct"/>
          </w:tcPr>
          <w:p>
            <w:pPr>
              <w:pStyle w:val="a3"/>
              <w:jc w:val="both"/>
              <w:rPr>
                <w:rFonts w:cs="Times New Roman"/>
                <w:color w:val="000000" w:themeColor="text1"/>
                <w:sz w:val="24"/>
                <w:szCs w:val="24"/>
              </w:rPr>
            </w:pPr>
          </w:p>
        </w:tc>
      </w:tr>
      <w:tr>
        <w:trPr>
          <w:gridAfter w:val="1"/>
          <w:wAfter w:w="7" w:type="pct"/>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22</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r>
              <w:rPr>
                <w:rFonts w:cs="Times New Roman"/>
                <w:color w:val="000000" w:themeColor="text1"/>
                <w:sz w:val="24"/>
                <w:szCs w:val="24"/>
              </w:rPr>
              <w:t xml:space="preserve">Решение генетических задач </w:t>
            </w:r>
          </w:p>
          <w:p>
            <w:pPr>
              <w:pStyle w:val="a3"/>
              <w:jc w:val="both"/>
              <w:rPr>
                <w:rFonts w:cs="Times New Roman"/>
                <w:color w:val="000000" w:themeColor="text1"/>
                <w:sz w:val="24"/>
                <w:szCs w:val="24"/>
              </w:rPr>
            </w:pPr>
          </w:p>
        </w:tc>
        <w:tc>
          <w:tcPr>
            <w:tcW w:w="1313" w:type="pct"/>
          </w:tcPr>
          <w:p>
            <w:pPr>
              <w:pStyle w:val="a3"/>
              <w:jc w:val="both"/>
              <w:rPr>
                <w:rFonts w:cs="Times New Roman"/>
                <w:color w:val="000000" w:themeColor="text1"/>
                <w:sz w:val="24"/>
                <w:szCs w:val="24"/>
              </w:rPr>
            </w:pPr>
          </w:p>
        </w:tc>
        <w:tc>
          <w:tcPr>
            <w:tcW w:w="987" w:type="pct"/>
          </w:tcPr>
          <w:p>
            <w:pPr>
              <w:pStyle w:val="a3"/>
              <w:jc w:val="both"/>
              <w:rPr>
                <w:rFonts w:cs="Times New Roman"/>
                <w:color w:val="000000" w:themeColor="text1"/>
                <w:sz w:val="24"/>
                <w:szCs w:val="24"/>
              </w:rPr>
            </w:pPr>
          </w:p>
        </w:tc>
      </w:tr>
      <w:tr>
        <w:trPr>
          <w:gridAfter w:val="1"/>
          <w:wAfter w:w="7" w:type="pct"/>
          <w:trHeight w:val="315"/>
        </w:trPr>
        <w:tc>
          <w:tcPr>
            <w:tcW w:w="4993" w:type="pct"/>
            <w:gridSpan w:val="5"/>
          </w:tcPr>
          <w:p>
            <w:pPr>
              <w:pStyle w:val="c11"/>
              <w:shd w:val="clear" w:color="auto" w:fill="FFFFFF"/>
              <w:spacing w:before="0" w:beforeAutospacing="0" w:after="0" w:afterAutospacing="0"/>
              <w:jc w:val="center"/>
              <w:rPr>
                <w:i/>
                <w:color w:val="000000" w:themeColor="text1"/>
              </w:rPr>
            </w:pPr>
            <w:r>
              <w:rPr>
                <w:i/>
                <w:color w:val="000000" w:themeColor="text1"/>
              </w:rPr>
              <w:t xml:space="preserve">Тема 5. </w:t>
            </w:r>
            <w:r>
              <w:rPr>
                <w:bCs/>
                <w:i/>
                <w:color w:val="000000" w:themeColor="text1"/>
              </w:rPr>
              <w:t>Наследование признаков, сцепленных с полом. Генетика пола (4 ч)</w:t>
            </w:r>
          </w:p>
        </w:tc>
      </w:tr>
      <w:tr>
        <w:trPr>
          <w:gridAfter w:val="1"/>
          <w:wAfter w:w="7" w:type="pct"/>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23</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shd w:val="clear" w:color="auto" w:fill="FFFFFF"/>
              </w:rPr>
            </w:pPr>
            <w:r>
              <w:rPr>
                <w:rFonts w:cs="Times New Roman"/>
                <w:color w:val="000000" w:themeColor="text1"/>
                <w:sz w:val="24"/>
                <w:szCs w:val="24"/>
                <w:shd w:val="clear" w:color="auto" w:fill="FFFFFF"/>
              </w:rPr>
              <w:t>Варианты определения пола.</w:t>
            </w:r>
          </w:p>
          <w:p>
            <w:pPr>
              <w:pStyle w:val="a3"/>
              <w:jc w:val="both"/>
              <w:rPr>
                <w:rFonts w:cs="Times New Roman"/>
                <w:color w:val="000000" w:themeColor="text1"/>
                <w:sz w:val="24"/>
                <w:szCs w:val="24"/>
              </w:rPr>
            </w:pPr>
          </w:p>
        </w:tc>
        <w:tc>
          <w:tcPr>
            <w:tcW w:w="1313" w:type="pct"/>
          </w:tcPr>
          <w:p>
            <w:pPr>
              <w:pStyle w:val="a3"/>
              <w:jc w:val="both"/>
              <w:rPr>
                <w:rFonts w:cs="Times New Roman"/>
                <w:color w:val="000000" w:themeColor="text1"/>
                <w:sz w:val="24"/>
                <w:szCs w:val="24"/>
              </w:rPr>
            </w:pPr>
          </w:p>
        </w:tc>
        <w:tc>
          <w:tcPr>
            <w:tcW w:w="987" w:type="pct"/>
          </w:tcPr>
          <w:p>
            <w:pPr>
              <w:pStyle w:val="a3"/>
              <w:jc w:val="both"/>
              <w:rPr>
                <w:rFonts w:cs="Times New Roman"/>
                <w:color w:val="000000" w:themeColor="text1"/>
                <w:sz w:val="24"/>
                <w:szCs w:val="24"/>
              </w:rPr>
            </w:pPr>
          </w:p>
        </w:tc>
      </w:tr>
      <w:tr>
        <w:trPr>
          <w:gridAfter w:val="1"/>
          <w:wAfter w:w="7" w:type="pct"/>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24</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r>
              <w:rPr>
                <w:rFonts w:cs="Times New Roman"/>
                <w:color w:val="000000" w:themeColor="text1"/>
                <w:sz w:val="24"/>
                <w:szCs w:val="24"/>
                <w:shd w:val="clear" w:color="auto" w:fill="FFFFFF"/>
              </w:rPr>
              <w:t>Хромосомное определение пола.</w:t>
            </w:r>
          </w:p>
        </w:tc>
        <w:tc>
          <w:tcPr>
            <w:tcW w:w="1313" w:type="pct"/>
          </w:tcPr>
          <w:p>
            <w:pPr>
              <w:rPr>
                <w:rFonts w:cs="Times New Roman"/>
                <w:color w:val="000000" w:themeColor="text1"/>
                <w:sz w:val="24"/>
                <w:szCs w:val="24"/>
              </w:rPr>
            </w:pPr>
          </w:p>
        </w:tc>
        <w:tc>
          <w:tcPr>
            <w:tcW w:w="987" w:type="pct"/>
          </w:tcPr>
          <w:p>
            <w:pPr>
              <w:pStyle w:val="a3"/>
              <w:jc w:val="both"/>
              <w:rPr>
                <w:rFonts w:cs="Times New Roman"/>
                <w:color w:val="000000" w:themeColor="text1"/>
                <w:sz w:val="24"/>
                <w:szCs w:val="24"/>
              </w:rPr>
            </w:pPr>
          </w:p>
        </w:tc>
      </w:tr>
      <w:tr>
        <w:trPr>
          <w:gridAfter w:val="1"/>
          <w:wAfter w:w="7" w:type="pct"/>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25</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r>
              <w:rPr>
                <w:rFonts w:cs="Times New Roman"/>
                <w:color w:val="000000" w:themeColor="text1"/>
                <w:sz w:val="24"/>
                <w:szCs w:val="24"/>
                <w:shd w:val="clear" w:color="auto" w:fill="FFFFFF"/>
              </w:rPr>
              <w:t>Наследование признаков, сцепленных с полом.</w:t>
            </w:r>
          </w:p>
        </w:tc>
        <w:tc>
          <w:tcPr>
            <w:tcW w:w="1313" w:type="pct"/>
          </w:tcPr>
          <w:p>
            <w:pPr>
              <w:pStyle w:val="a3"/>
              <w:jc w:val="both"/>
              <w:rPr>
                <w:rFonts w:cs="Times New Roman"/>
                <w:color w:val="000000" w:themeColor="text1"/>
                <w:sz w:val="24"/>
                <w:szCs w:val="24"/>
              </w:rPr>
            </w:pPr>
          </w:p>
        </w:tc>
        <w:tc>
          <w:tcPr>
            <w:tcW w:w="987" w:type="pct"/>
          </w:tcPr>
          <w:p>
            <w:pPr>
              <w:pStyle w:val="a3"/>
              <w:jc w:val="both"/>
              <w:rPr>
                <w:rFonts w:cs="Times New Roman"/>
                <w:color w:val="000000" w:themeColor="text1"/>
                <w:sz w:val="24"/>
                <w:szCs w:val="24"/>
              </w:rPr>
            </w:pPr>
          </w:p>
        </w:tc>
      </w:tr>
      <w:tr>
        <w:trPr>
          <w:gridAfter w:val="1"/>
          <w:wAfter w:w="7" w:type="pct"/>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26</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r>
              <w:rPr>
                <w:rFonts w:cs="Times New Roman"/>
                <w:color w:val="000000" w:themeColor="text1"/>
                <w:sz w:val="24"/>
                <w:szCs w:val="24"/>
                <w:shd w:val="clear" w:color="auto" w:fill="FFFFFF"/>
              </w:rPr>
              <w:t>Решение задач на наследование признаков, сцепленных с полом.</w:t>
            </w:r>
          </w:p>
        </w:tc>
        <w:tc>
          <w:tcPr>
            <w:tcW w:w="1313" w:type="pct"/>
          </w:tcPr>
          <w:p>
            <w:pPr>
              <w:pStyle w:val="a3"/>
              <w:jc w:val="both"/>
              <w:rPr>
                <w:rFonts w:cs="Times New Roman"/>
                <w:color w:val="000000" w:themeColor="text1"/>
                <w:sz w:val="24"/>
                <w:szCs w:val="24"/>
              </w:rPr>
            </w:pPr>
          </w:p>
        </w:tc>
        <w:tc>
          <w:tcPr>
            <w:tcW w:w="987" w:type="pct"/>
          </w:tcPr>
          <w:p>
            <w:pPr>
              <w:pStyle w:val="a3"/>
              <w:jc w:val="both"/>
              <w:rPr>
                <w:rFonts w:cs="Times New Roman"/>
                <w:color w:val="000000" w:themeColor="text1"/>
                <w:sz w:val="24"/>
                <w:szCs w:val="24"/>
              </w:rPr>
            </w:pPr>
          </w:p>
        </w:tc>
      </w:tr>
      <w:tr>
        <w:trPr>
          <w:gridAfter w:val="1"/>
          <w:wAfter w:w="7" w:type="pct"/>
          <w:trHeight w:val="315"/>
        </w:trPr>
        <w:tc>
          <w:tcPr>
            <w:tcW w:w="4993" w:type="pct"/>
            <w:gridSpan w:val="5"/>
          </w:tcPr>
          <w:p>
            <w:pPr>
              <w:pStyle w:val="a3"/>
              <w:jc w:val="center"/>
              <w:rPr>
                <w:rFonts w:cs="Times New Roman"/>
                <w:i/>
                <w:color w:val="000000" w:themeColor="text1"/>
                <w:sz w:val="24"/>
                <w:szCs w:val="24"/>
              </w:rPr>
            </w:pPr>
            <w:r>
              <w:rPr>
                <w:rFonts w:cs="Times New Roman"/>
                <w:i/>
                <w:color w:val="000000" w:themeColor="text1"/>
                <w:sz w:val="24"/>
                <w:szCs w:val="24"/>
              </w:rPr>
              <w:lastRenderedPageBreak/>
              <w:t xml:space="preserve">Тема 6. </w:t>
            </w:r>
            <w:r>
              <w:rPr>
                <w:rFonts w:cs="Times New Roman"/>
                <w:bCs/>
                <w:i/>
                <w:color w:val="000000" w:themeColor="text1"/>
                <w:sz w:val="24"/>
                <w:szCs w:val="24"/>
                <w:shd w:val="clear" w:color="auto" w:fill="FFFFFF"/>
              </w:rPr>
              <w:t>Сцепление генов и кроссинговер. (3 ч)</w:t>
            </w:r>
          </w:p>
        </w:tc>
      </w:tr>
      <w:tr>
        <w:trPr>
          <w:gridAfter w:val="1"/>
          <w:wAfter w:w="7" w:type="pct"/>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27</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shd w:val="clear" w:color="auto" w:fill="FFFFFF"/>
              </w:rPr>
            </w:pPr>
            <w:r>
              <w:rPr>
                <w:rFonts w:cs="Times New Roman"/>
                <w:color w:val="000000" w:themeColor="text1"/>
                <w:sz w:val="24"/>
                <w:szCs w:val="24"/>
                <w:shd w:val="clear" w:color="auto" w:fill="FFFFFF"/>
              </w:rPr>
              <w:t>Хромосомная теория наследственности</w:t>
            </w:r>
          </w:p>
        </w:tc>
        <w:tc>
          <w:tcPr>
            <w:tcW w:w="1313" w:type="pct"/>
          </w:tcPr>
          <w:p>
            <w:pPr>
              <w:pStyle w:val="c11"/>
              <w:shd w:val="clear" w:color="auto" w:fill="FFFFFF"/>
              <w:spacing w:before="0" w:beforeAutospacing="0" w:after="0" w:afterAutospacing="0"/>
              <w:jc w:val="both"/>
              <w:rPr>
                <w:color w:val="000000" w:themeColor="text1"/>
              </w:rPr>
            </w:pPr>
          </w:p>
        </w:tc>
        <w:tc>
          <w:tcPr>
            <w:tcW w:w="987" w:type="pct"/>
          </w:tcPr>
          <w:p>
            <w:pPr>
              <w:pStyle w:val="ParagraphStyle"/>
              <w:spacing w:line="252" w:lineRule="auto"/>
              <w:ind w:right="-60"/>
              <w:jc w:val="both"/>
              <w:rPr>
                <w:rFonts w:ascii="Times New Roman" w:hAnsi="Times New Roman" w:cs="Times New Roman"/>
                <w:color w:val="000000" w:themeColor="text1"/>
              </w:rPr>
            </w:pPr>
          </w:p>
        </w:tc>
      </w:tr>
      <w:tr>
        <w:trPr>
          <w:gridAfter w:val="1"/>
          <w:wAfter w:w="7" w:type="pct"/>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28</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shd w:val="clear" w:color="auto" w:fill="FFFFFF"/>
              </w:rPr>
            </w:pPr>
            <w:r>
              <w:rPr>
                <w:rFonts w:cs="Times New Roman"/>
                <w:color w:val="000000" w:themeColor="text1"/>
                <w:sz w:val="24"/>
                <w:szCs w:val="24"/>
                <w:shd w:val="clear" w:color="auto" w:fill="FFFFFF"/>
              </w:rPr>
              <w:t xml:space="preserve">Сцепление. </w:t>
            </w:r>
          </w:p>
        </w:tc>
        <w:tc>
          <w:tcPr>
            <w:tcW w:w="1313" w:type="pct"/>
          </w:tcPr>
          <w:p>
            <w:pPr>
              <w:pStyle w:val="a3"/>
              <w:jc w:val="both"/>
              <w:rPr>
                <w:rFonts w:cs="Times New Roman"/>
                <w:color w:val="000000" w:themeColor="text1"/>
                <w:sz w:val="24"/>
                <w:szCs w:val="24"/>
              </w:rPr>
            </w:pPr>
          </w:p>
        </w:tc>
        <w:tc>
          <w:tcPr>
            <w:tcW w:w="987" w:type="pct"/>
          </w:tcPr>
          <w:p>
            <w:pPr>
              <w:pStyle w:val="ParagraphStyle"/>
              <w:spacing w:line="252" w:lineRule="auto"/>
              <w:ind w:right="-60"/>
              <w:jc w:val="both"/>
              <w:rPr>
                <w:rFonts w:ascii="Times New Roman" w:hAnsi="Times New Roman" w:cs="Times New Roman"/>
                <w:color w:val="000000" w:themeColor="text1"/>
              </w:rPr>
            </w:pPr>
          </w:p>
        </w:tc>
      </w:tr>
      <w:tr>
        <w:trPr>
          <w:gridAfter w:val="1"/>
          <w:wAfter w:w="7" w:type="pct"/>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29</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shd w:val="clear" w:color="auto" w:fill="FFFFFF"/>
              </w:rPr>
            </w:pPr>
            <w:r>
              <w:rPr>
                <w:rFonts w:cs="Times New Roman"/>
                <w:color w:val="000000" w:themeColor="text1"/>
                <w:sz w:val="24"/>
                <w:szCs w:val="24"/>
                <w:shd w:val="clear" w:color="auto" w:fill="FFFFFF"/>
              </w:rPr>
              <w:t>Решение задач на сцепленное наследование генов.</w:t>
            </w:r>
          </w:p>
        </w:tc>
        <w:tc>
          <w:tcPr>
            <w:tcW w:w="1313" w:type="pct"/>
          </w:tcPr>
          <w:p>
            <w:pPr>
              <w:pStyle w:val="a3"/>
              <w:jc w:val="both"/>
              <w:rPr>
                <w:rFonts w:cs="Times New Roman"/>
                <w:color w:val="000000" w:themeColor="text1"/>
                <w:sz w:val="24"/>
                <w:szCs w:val="24"/>
              </w:rPr>
            </w:pPr>
          </w:p>
        </w:tc>
        <w:tc>
          <w:tcPr>
            <w:tcW w:w="987" w:type="pct"/>
          </w:tcPr>
          <w:p>
            <w:pPr>
              <w:pStyle w:val="a3"/>
              <w:jc w:val="both"/>
              <w:rPr>
                <w:rFonts w:cs="Times New Roman"/>
                <w:color w:val="000000" w:themeColor="text1"/>
                <w:sz w:val="24"/>
                <w:szCs w:val="24"/>
              </w:rPr>
            </w:pPr>
          </w:p>
        </w:tc>
      </w:tr>
      <w:tr>
        <w:trPr>
          <w:gridAfter w:val="1"/>
          <w:wAfter w:w="7" w:type="pct"/>
          <w:trHeight w:val="315"/>
        </w:trPr>
        <w:tc>
          <w:tcPr>
            <w:tcW w:w="4993" w:type="pct"/>
            <w:gridSpan w:val="5"/>
          </w:tcPr>
          <w:p>
            <w:pPr>
              <w:pStyle w:val="c11"/>
              <w:shd w:val="clear" w:color="auto" w:fill="FFFFFF"/>
              <w:spacing w:before="0" w:beforeAutospacing="0" w:after="0" w:afterAutospacing="0"/>
              <w:jc w:val="center"/>
              <w:rPr>
                <w:i/>
                <w:color w:val="000000" w:themeColor="text1"/>
              </w:rPr>
            </w:pPr>
            <w:r>
              <w:rPr>
                <w:i/>
                <w:color w:val="000000" w:themeColor="text1"/>
              </w:rPr>
              <w:t xml:space="preserve">Тема 7. </w:t>
            </w:r>
            <w:r>
              <w:rPr>
                <w:bCs/>
                <w:i/>
                <w:color w:val="000000" w:themeColor="text1"/>
              </w:rPr>
              <w:t>Анализ родословных (4 ч)</w:t>
            </w:r>
          </w:p>
        </w:tc>
      </w:tr>
      <w:tr>
        <w:trPr>
          <w:gridAfter w:val="1"/>
          <w:wAfter w:w="7" w:type="pct"/>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30</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r>
              <w:rPr>
                <w:rFonts w:cs="Times New Roman"/>
                <w:color w:val="000000" w:themeColor="text1"/>
                <w:sz w:val="24"/>
                <w:szCs w:val="24"/>
                <w:shd w:val="clear" w:color="auto" w:fill="FFFFFF"/>
              </w:rPr>
              <w:t xml:space="preserve">Генеалогический метод </w:t>
            </w:r>
          </w:p>
        </w:tc>
        <w:tc>
          <w:tcPr>
            <w:tcW w:w="1313" w:type="pct"/>
          </w:tcPr>
          <w:p>
            <w:pPr>
              <w:pStyle w:val="a3"/>
              <w:jc w:val="both"/>
              <w:rPr>
                <w:rFonts w:cs="Times New Roman"/>
                <w:color w:val="000000" w:themeColor="text1"/>
                <w:sz w:val="24"/>
                <w:szCs w:val="24"/>
              </w:rPr>
            </w:pPr>
          </w:p>
        </w:tc>
        <w:tc>
          <w:tcPr>
            <w:tcW w:w="987" w:type="pct"/>
          </w:tcPr>
          <w:p>
            <w:pPr>
              <w:pStyle w:val="a3"/>
              <w:jc w:val="both"/>
              <w:rPr>
                <w:rFonts w:cs="Times New Roman"/>
                <w:color w:val="000000" w:themeColor="text1"/>
                <w:sz w:val="24"/>
                <w:szCs w:val="24"/>
              </w:rPr>
            </w:pPr>
          </w:p>
        </w:tc>
      </w:tr>
      <w:tr>
        <w:trPr>
          <w:gridAfter w:val="1"/>
          <w:wAfter w:w="7" w:type="pct"/>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31</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r>
              <w:rPr>
                <w:rFonts w:cs="Times New Roman"/>
                <w:color w:val="000000" w:themeColor="text1"/>
                <w:sz w:val="24"/>
                <w:szCs w:val="24"/>
                <w:shd w:val="clear" w:color="auto" w:fill="FFFFFF"/>
              </w:rPr>
              <w:t>Правила составления графического изображения родословной.</w:t>
            </w:r>
          </w:p>
        </w:tc>
        <w:tc>
          <w:tcPr>
            <w:tcW w:w="1313" w:type="pct"/>
          </w:tcPr>
          <w:p>
            <w:pPr>
              <w:pStyle w:val="a3"/>
              <w:jc w:val="both"/>
              <w:rPr>
                <w:rFonts w:cs="Times New Roman"/>
                <w:color w:val="000000" w:themeColor="text1"/>
                <w:sz w:val="24"/>
                <w:szCs w:val="24"/>
              </w:rPr>
            </w:pPr>
          </w:p>
        </w:tc>
        <w:tc>
          <w:tcPr>
            <w:tcW w:w="987" w:type="pct"/>
          </w:tcPr>
          <w:p>
            <w:pPr>
              <w:pStyle w:val="a3"/>
              <w:jc w:val="both"/>
              <w:rPr>
                <w:rFonts w:cs="Times New Roman"/>
                <w:color w:val="000000" w:themeColor="text1"/>
                <w:sz w:val="24"/>
                <w:szCs w:val="24"/>
              </w:rPr>
            </w:pPr>
          </w:p>
        </w:tc>
      </w:tr>
      <w:tr>
        <w:trPr>
          <w:gridAfter w:val="1"/>
          <w:wAfter w:w="7" w:type="pct"/>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32</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r>
              <w:rPr>
                <w:rFonts w:cs="Times New Roman"/>
                <w:color w:val="000000" w:themeColor="text1"/>
                <w:sz w:val="24"/>
                <w:szCs w:val="24"/>
                <w:shd w:val="clear" w:color="auto" w:fill="FFFFFF"/>
              </w:rPr>
              <w:t>Решение задач по теме: «Анализ родословных».</w:t>
            </w:r>
          </w:p>
        </w:tc>
        <w:tc>
          <w:tcPr>
            <w:tcW w:w="1313" w:type="pct"/>
          </w:tcPr>
          <w:p>
            <w:pPr>
              <w:pStyle w:val="a3"/>
              <w:jc w:val="both"/>
              <w:rPr>
                <w:rFonts w:cs="Times New Roman"/>
                <w:color w:val="000000" w:themeColor="text1"/>
                <w:sz w:val="24"/>
                <w:szCs w:val="24"/>
              </w:rPr>
            </w:pPr>
          </w:p>
        </w:tc>
        <w:tc>
          <w:tcPr>
            <w:tcW w:w="987" w:type="pct"/>
          </w:tcPr>
          <w:p>
            <w:pPr>
              <w:pStyle w:val="a3"/>
              <w:jc w:val="both"/>
              <w:rPr>
                <w:rFonts w:cs="Times New Roman"/>
                <w:color w:val="000000" w:themeColor="text1"/>
                <w:sz w:val="24"/>
                <w:szCs w:val="24"/>
              </w:rPr>
            </w:pPr>
          </w:p>
        </w:tc>
      </w:tr>
      <w:tr>
        <w:trPr>
          <w:gridAfter w:val="1"/>
          <w:wAfter w:w="7" w:type="pct"/>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32</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r>
              <w:rPr>
                <w:rFonts w:cs="Times New Roman"/>
                <w:color w:val="000000" w:themeColor="text1"/>
                <w:sz w:val="24"/>
                <w:szCs w:val="24"/>
              </w:rPr>
              <w:t xml:space="preserve">Составление родословной </w:t>
            </w:r>
          </w:p>
        </w:tc>
        <w:tc>
          <w:tcPr>
            <w:tcW w:w="1313" w:type="pct"/>
          </w:tcPr>
          <w:p>
            <w:pPr>
              <w:pStyle w:val="a3"/>
              <w:jc w:val="both"/>
              <w:rPr>
                <w:rFonts w:cs="Times New Roman"/>
                <w:color w:val="000000" w:themeColor="text1"/>
                <w:sz w:val="24"/>
                <w:szCs w:val="24"/>
              </w:rPr>
            </w:pPr>
          </w:p>
        </w:tc>
        <w:tc>
          <w:tcPr>
            <w:tcW w:w="987" w:type="pct"/>
          </w:tcPr>
          <w:p>
            <w:pPr>
              <w:pStyle w:val="a3"/>
              <w:jc w:val="both"/>
              <w:rPr>
                <w:rFonts w:cs="Times New Roman"/>
                <w:color w:val="000000" w:themeColor="text1"/>
                <w:sz w:val="24"/>
                <w:szCs w:val="24"/>
              </w:rPr>
            </w:pPr>
          </w:p>
        </w:tc>
      </w:tr>
      <w:tr>
        <w:trPr>
          <w:gridAfter w:val="1"/>
          <w:wAfter w:w="7" w:type="pct"/>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33</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proofErr w:type="spellStart"/>
            <w:r>
              <w:rPr>
                <w:rFonts w:ascii="YS Text" w:eastAsia="Times New Roman" w:hAnsi="YS Text" w:cs="Times New Roman"/>
                <w:sz w:val="23"/>
                <w:szCs w:val="23"/>
                <w:lang w:eastAsia="ru-RU"/>
              </w:rPr>
              <w:t>Эпигенетика</w:t>
            </w:r>
            <w:proofErr w:type="spellEnd"/>
            <w:r>
              <w:rPr>
                <w:rFonts w:ascii="YS Text" w:eastAsia="Times New Roman" w:hAnsi="YS Text" w:cs="Times New Roman"/>
                <w:sz w:val="23"/>
                <w:szCs w:val="23"/>
                <w:lang w:eastAsia="ru-RU"/>
              </w:rPr>
              <w:t xml:space="preserve"> и генетика развития</w:t>
            </w:r>
          </w:p>
        </w:tc>
        <w:tc>
          <w:tcPr>
            <w:tcW w:w="1313" w:type="pct"/>
          </w:tcPr>
          <w:p>
            <w:pPr>
              <w:shd w:val="clear" w:color="auto" w:fill="FFFFFF"/>
              <w:rPr>
                <w:rFonts w:ascii="YS Text" w:eastAsia="Times New Roman" w:hAnsi="YS Text" w:cs="Times New Roman"/>
                <w:sz w:val="23"/>
                <w:szCs w:val="23"/>
                <w:lang w:eastAsia="ru-RU"/>
              </w:rPr>
            </w:pPr>
          </w:p>
        </w:tc>
        <w:tc>
          <w:tcPr>
            <w:tcW w:w="987" w:type="pct"/>
          </w:tcPr>
          <w:p>
            <w:pPr>
              <w:pStyle w:val="ParagraphStyle"/>
              <w:spacing w:line="252" w:lineRule="auto"/>
              <w:ind w:right="-60"/>
              <w:jc w:val="both"/>
              <w:rPr>
                <w:rFonts w:ascii="Times New Roman" w:hAnsi="Times New Roman" w:cs="Times New Roman"/>
                <w:color w:val="000000" w:themeColor="text1"/>
              </w:rPr>
            </w:pPr>
          </w:p>
        </w:tc>
      </w:tr>
      <w:tr>
        <w:trPr>
          <w:gridAfter w:val="1"/>
          <w:wAfter w:w="7" w:type="pct"/>
          <w:trHeight w:val="315"/>
        </w:trPr>
        <w:tc>
          <w:tcPr>
            <w:tcW w:w="328" w:type="pct"/>
          </w:tcPr>
          <w:p>
            <w:pPr>
              <w:pStyle w:val="a3"/>
              <w:jc w:val="both"/>
              <w:rPr>
                <w:rFonts w:cs="Times New Roman"/>
                <w:color w:val="000000" w:themeColor="text1"/>
                <w:sz w:val="24"/>
                <w:szCs w:val="24"/>
              </w:rPr>
            </w:pPr>
            <w:r>
              <w:rPr>
                <w:rFonts w:cs="Times New Roman"/>
                <w:color w:val="000000" w:themeColor="text1"/>
                <w:sz w:val="24"/>
                <w:szCs w:val="24"/>
              </w:rPr>
              <w:t>34</w:t>
            </w:r>
          </w:p>
        </w:tc>
        <w:tc>
          <w:tcPr>
            <w:tcW w:w="113" w:type="pct"/>
          </w:tcPr>
          <w:p>
            <w:pPr>
              <w:pStyle w:val="a3"/>
              <w:jc w:val="both"/>
              <w:rPr>
                <w:rFonts w:cs="Times New Roman"/>
                <w:color w:val="000000" w:themeColor="text1"/>
                <w:sz w:val="24"/>
                <w:szCs w:val="24"/>
              </w:rPr>
            </w:pPr>
          </w:p>
        </w:tc>
        <w:tc>
          <w:tcPr>
            <w:tcW w:w="2252" w:type="pct"/>
          </w:tcPr>
          <w:p>
            <w:pPr>
              <w:pStyle w:val="a3"/>
              <w:jc w:val="both"/>
              <w:rPr>
                <w:rFonts w:cs="Times New Roman"/>
                <w:color w:val="000000" w:themeColor="text1"/>
                <w:sz w:val="24"/>
                <w:szCs w:val="24"/>
              </w:rPr>
            </w:pPr>
            <w:r>
              <w:rPr>
                <w:rFonts w:cs="Times New Roman"/>
                <w:color w:val="000000" w:themeColor="text1"/>
                <w:sz w:val="24"/>
                <w:szCs w:val="24"/>
              </w:rPr>
              <w:t xml:space="preserve">Итоговое занятие </w:t>
            </w:r>
          </w:p>
        </w:tc>
        <w:tc>
          <w:tcPr>
            <w:tcW w:w="1313" w:type="pct"/>
          </w:tcPr>
          <w:p>
            <w:pPr>
              <w:pStyle w:val="a3"/>
              <w:jc w:val="both"/>
              <w:rPr>
                <w:rFonts w:cs="Times New Roman"/>
                <w:color w:val="000000" w:themeColor="text1"/>
                <w:sz w:val="24"/>
                <w:szCs w:val="24"/>
              </w:rPr>
            </w:pPr>
          </w:p>
        </w:tc>
        <w:tc>
          <w:tcPr>
            <w:tcW w:w="987" w:type="pct"/>
          </w:tcPr>
          <w:p>
            <w:pPr>
              <w:pStyle w:val="a3"/>
              <w:spacing w:line="276" w:lineRule="auto"/>
              <w:jc w:val="both"/>
              <w:rPr>
                <w:rFonts w:cs="Times New Roman"/>
                <w:color w:val="000000" w:themeColor="text1"/>
                <w:sz w:val="24"/>
                <w:szCs w:val="24"/>
              </w:rPr>
            </w:pPr>
          </w:p>
        </w:tc>
      </w:tr>
    </w:tbl>
    <w:p>
      <w:pPr>
        <w:ind w:firstLine="708"/>
        <w:jc w:val="both"/>
        <w:rPr>
          <w:rFonts w:cs="Times New Roman"/>
          <w:szCs w:val="28"/>
        </w:rPr>
      </w:pPr>
    </w:p>
    <w:p>
      <w:pPr>
        <w:ind w:firstLine="708"/>
        <w:jc w:val="both"/>
        <w:rPr>
          <w:rFonts w:cs="Times New Roman"/>
          <w:b/>
          <w:szCs w:val="28"/>
        </w:rPr>
      </w:pPr>
      <w:r>
        <w:rPr>
          <w:rFonts w:cs="Times New Roman"/>
          <w:b/>
          <w:szCs w:val="28"/>
        </w:rPr>
        <w:t>Учебно-методическое обеспечение образовательного процесса</w:t>
      </w:r>
    </w:p>
    <w:p>
      <w:pPr>
        <w:ind w:firstLine="708"/>
        <w:jc w:val="both"/>
        <w:rPr>
          <w:rFonts w:cs="Times New Roman"/>
          <w:szCs w:val="28"/>
        </w:rPr>
      </w:pPr>
      <w:r>
        <w:rPr>
          <w:rFonts w:cs="Times New Roman"/>
          <w:szCs w:val="28"/>
        </w:rPr>
        <w:t>Учебные и методические пособия для педагога:</w:t>
      </w:r>
    </w:p>
    <w:p>
      <w:pPr>
        <w:ind w:firstLine="708"/>
        <w:jc w:val="both"/>
        <w:rPr>
          <w:rFonts w:cs="Times New Roman"/>
          <w:szCs w:val="28"/>
        </w:rPr>
      </w:pPr>
      <w:r>
        <w:rPr>
          <w:rFonts w:cs="Times New Roman"/>
          <w:szCs w:val="28"/>
        </w:rPr>
        <w:t>«Сборник задач по генетике с решениями» Методическое пособие для учителей. Саратов</w:t>
      </w:r>
    </w:p>
    <w:p>
      <w:pPr>
        <w:ind w:firstLine="708"/>
        <w:jc w:val="both"/>
        <w:rPr>
          <w:rFonts w:cs="Times New Roman"/>
          <w:szCs w:val="28"/>
        </w:rPr>
      </w:pPr>
      <w:r>
        <w:rPr>
          <w:rFonts w:cs="Times New Roman"/>
          <w:szCs w:val="28"/>
        </w:rPr>
        <w:t>Издательство «Лицей» 1998,-108с</w:t>
      </w:r>
    </w:p>
    <w:p>
      <w:pPr>
        <w:ind w:firstLine="708"/>
        <w:jc w:val="both"/>
        <w:rPr>
          <w:rFonts w:cs="Times New Roman"/>
          <w:b/>
          <w:szCs w:val="28"/>
        </w:rPr>
      </w:pPr>
      <w:r>
        <w:rPr>
          <w:rFonts w:cs="Times New Roman"/>
          <w:b/>
          <w:szCs w:val="28"/>
        </w:rPr>
        <w:t>Для учащихся:</w:t>
      </w:r>
    </w:p>
    <w:p>
      <w:pPr>
        <w:ind w:firstLine="708"/>
        <w:jc w:val="both"/>
        <w:rPr>
          <w:rFonts w:cs="Times New Roman"/>
          <w:szCs w:val="28"/>
        </w:rPr>
      </w:pPr>
      <w:r>
        <w:rPr>
          <w:rFonts w:cs="Times New Roman"/>
          <w:szCs w:val="28"/>
        </w:rPr>
        <w:t>Информационные ресурсы</w:t>
      </w:r>
    </w:p>
    <w:p>
      <w:pPr>
        <w:ind w:firstLine="708"/>
        <w:jc w:val="both"/>
        <w:rPr>
          <w:rFonts w:cs="Times New Roman"/>
          <w:szCs w:val="28"/>
        </w:rPr>
      </w:pPr>
      <w:r>
        <w:rPr>
          <w:rFonts w:cs="Times New Roman"/>
          <w:szCs w:val="28"/>
        </w:rPr>
        <w:t>1.Государственная образовательная платформа “Российская электронная школа»</w:t>
      </w:r>
    </w:p>
    <w:p>
      <w:pPr>
        <w:ind w:firstLine="708"/>
        <w:jc w:val="both"/>
        <w:rPr>
          <w:rFonts w:cs="Times New Roman"/>
          <w:szCs w:val="28"/>
        </w:rPr>
      </w:pPr>
      <w:r>
        <w:rPr>
          <w:rFonts w:cs="Times New Roman"/>
          <w:szCs w:val="28"/>
        </w:rPr>
        <w:t>https://resh.edu.ru</w:t>
      </w:r>
    </w:p>
    <w:p>
      <w:pPr>
        <w:ind w:firstLine="708"/>
        <w:jc w:val="both"/>
        <w:rPr>
          <w:rFonts w:cs="Times New Roman"/>
          <w:szCs w:val="28"/>
        </w:rPr>
      </w:pPr>
      <w:r>
        <w:rPr>
          <w:rFonts w:cs="Times New Roman"/>
          <w:szCs w:val="28"/>
        </w:rPr>
        <w:t>2. m.youtube.com</w:t>
      </w:r>
    </w:p>
    <w:sectPr>
      <w:pgSz w:w="11906" w:h="16838"/>
      <w:pgMar w:top="1134" w:right="993" w:bottom="1134" w:left="1135" w:header="709" w:footer="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726250"/>
      <w:docPartObj>
        <w:docPartGallery w:val="Page Numbers (Bottom of Page)"/>
        <w:docPartUnique/>
      </w:docPartObj>
    </w:sdtPr>
    <w:sdtContent>
      <w:p>
        <w:pPr>
          <w:pStyle w:val="a9"/>
          <w:jc w:val="center"/>
        </w:pPr>
        <w:r>
          <w:fldChar w:fldCharType="begin"/>
        </w:r>
        <w:r>
          <w:instrText>PAGE   \* MERGEFORMAT</w:instrText>
        </w:r>
        <w:r>
          <w:fldChar w:fldCharType="separate"/>
        </w:r>
        <w:r>
          <w:rPr>
            <w:noProof/>
          </w:rPr>
          <w:t>10</w:t>
        </w:r>
        <w:r>
          <w:fldChar w:fldCharType="end"/>
        </w:r>
      </w:p>
    </w:sdtContent>
  </w:sdt>
  <w:p>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EC0"/>
    <w:multiLevelType w:val="multilevel"/>
    <w:tmpl w:val="A6A0FA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A455E2F"/>
    <w:multiLevelType w:val="multilevel"/>
    <w:tmpl w:val="ECA03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DA5CFF"/>
    <w:multiLevelType w:val="multilevel"/>
    <w:tmpl w:val="F05A5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115FB9"/>
    <w:multiLevelType w:val="hybridMultilevel"/>
    <w:tmpl w:val="27B83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4B14DB"/>
    <w:multiLevelType w:val="multilevel"/>
    <w:tmpl w:val="B6149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3E59E0"/>
    <w:multiLevelType w:val="multilevel"/>
    <w:tmpl w:val="78A60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B15786"/>
    <w:multiLevelType w:val="multilevel"/>
    <w:tmpl w:val="040A6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28"/>
        <w:szCs w:val="21"/>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pPr>
      <w:spacing w:before="100" w:beforeAutospacing="1" w:after="100" w:afterAutospacing="1" w:line="240" w:lineRule="auto"/>
      <w:outlineLvl w:val="5"/>
    </w:pPr>
    <w:rPr>
      <w:rFonts w:eastAsia="Times New Roman" w:cs="Times New Roman"/>
      <w:b/>
      <w:bCs/>
      <w:color w:val="auto"/>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pPr>
      <w:spacing w:after="0" w:line="240" w:lineRule="auto"/>
    </w:pPr>
  </w:style>
  <w:style w:type="paragraph" w:customStyle="1" w:styleId="c49">
    <w:name w:val="c49"/>
    <w:basedOn w:val="a"/>
    <w:pPr>
      <w:spacing w:before="100" w:beforeAutospacing="1" w:after="100" w:afterAutospacing="1" w:line="240" w:lineRule="auto"/>
    </w:pPr>
    <w:rPr>
      <w:rFonts w:eastAsia="Times New Roman" w:cs="Times New Roman"/>
      <w:sz w:val="24"/>
      <w:szCs w:val="24"/>
      <w:lang w:eastAsia="ru-RU"/>
    </w:rPr>
  </w:style>
  <w:style w:type="paragraph" w:customStyle="1" w:styleId="c33">
    <w:name w:val="c33"/>
    <w:basedOn w:val="a"/>
    <w:pPr>
      <w:spacing w:before="100" w:beforeAutospacing="1" w:after="100" w:afterAutospacing="1" w:line="240" w:lineRule="auto"/>
    </w:pPr>
    <w:rPr>
      <w:rFonts w:eastAsia="Times New Roman" w:cs="Times New Roman"/>
      <w:sz w:val="24"/>
      <w:szCs w:val="24"/>
      <w:lang w:eastAsia="ru-RU"/>
    </w:rPr>
  </w:style>
  <w:style w:type="character" w:customStyle="1" w:styleId="c6">
    <w:name w:val="c6"/>
    <w:basedOn w:val="a0"/>
  </w:style>
  <w:style w:type="paragraph" w:styleId="a5">
    <w:name w:val="Normal (Web)"/>
    <w:basedOn w:val="a"/>
    <w:uiPriority w:val="99"/>
    <w:unhideWhenUsed/>
    <w:pPr>
      <w:spacing w:before="100" w:beforeAutospacing="1" w:after="100" w:afterAutospacing="1" w:line="240" w:lineRule="auto"/>
    </w:pPr>
    <w:rPr>
      <w:rFonts w:eastAsia="Times New Roman" w:cs="Times New Roman"/>
      <w:sz w:val="24"/>
      <w:szCs w:val="24"/>
      <w:lang w:eastAsia="ru-RU"/>
    </w:rPr>
  </w:style>
  <w:style w:type="character" w:customStyle="1" w:styleId="c7">
    <w:name w:val="c7"/>
    <w:basedOn w:val="a0"/>
  </w:style>
  <w:style w:type="paragraph" w:styleId="a6">
    <w:name w:val="List Paragraph"/>
    <w:basedOn w:val="a"/>
    <w:uiPriority w:val="34"/>
    <w:qFormat/>
    <w:pPr>
      <w:ind w:left="720"/>
      <w:contextualSpacing/>
    </w:p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 w:type="paragraph" w:customStyle="1" w:styleId="c11">
    <w:name w:val="c11"/>
    <w:basedOn w:val="a"/>
    <w:pPr>
      <w:spacing w:before="100" w:beforeAutospacing="1" w:after="100" w:afterAutospacing="1" w:line="240" w:lineRule="auto"/>
    </w:pPr>
    <w:rPr>
      <w:rFonts w:eastAsia="Times New Roman" w:cs="Times New Roman"/>
      <w:color w:val="auto"/>
      <w:sz w:val="24"/>
      <w:szCs w:val="24"/>
      <w:lang w:eastAsia="ru-RU"/>
    </w:rPr>
  </w:style>
  <w:style w:type="character" w:customStyle="1" w:styleId="c20">
    <w:name w:val="c20"/>
    <w:basedOn w:val="a0"/>
  </w:style>
  <w:style w:type="table" w:styleId="ab">
    <w:name w:val="Table Grid"/>
    <w:basedOn w:val="a1"/>
    <w:uiPriority w:val="59"/>
    <w:pPr>
      <w:spacing w:after="0" w:line="240" w:lineRule="auto"/>
    </w:pPr>
    <w:rPr>
      <w:rFonts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locked/>
  </w:style>
  <w:style w:type="paragraph" w:customStyle="1" w:styleId="ParagraphStyle">
    <w:name w:val="Paragraph Style"/>
    <w:pPr>
      <w:autoSpaceDE w:val="0"/>
      <w:autoSpaceDN w:val="0"/>
      <w:adjustRightInd w:val="0"/>
      <w:spacing w:after="0" w:line="240" w:lineRule="auto"/>
    </w:pPr>
    <w:rPr>
      <w:rFonts w:ascii="Arial" w:hAnsi="Arial"/>
      <w:color w:val="auto"/>
      <w:sz w:val="24"/>
      <w:szCs w:val="24"/>
    </w:rPr>
  </w:style>
  <w:style w:type="character" w:customStyle="1" w:styleId="mi">
    <w:name w:val="mi"/>
    <w:basedOn w:val="a0"/>
  </w:style>
  <w:style w:type="character" w:customStyle="1" w:styleId="mn">
    <w:name w:val="mn"/>
    <w:basedOn w:val="a0"/>
  </w:style>
  <w:style w:type="character" w:customStyle="1" w:styleId="60">
    <w:name w:val="Заголовок 6 Знак"/>
    <w:basedOn w:val="a0"/>
    <w:link w:val="6"/>
    <w:uiPriority w:val="9"/>
    <w:rPr>
      <w:rFonts w:eastAsia="Times New Roman" w:cs="Times New Roman"/>
      <w:b/>
      <w:bCs/>
      <w:color w:val="auto"/>
      <w:sz w:val="15"/>
      <w:szCs w:val="15"/>
      <w:lang w:eastAsia="ru-RU"/>
    </w:rPr>
  </w:style>
  <w:style w:type="character" w:styleId="ac">
    <w:name w:val="Strong"/>
    <w:basedOn w:val="a0"/>
    <w:uiPriority w:val="22"/>
    <w:qFormat/>
    <w:rPr>
      <w:b/>
      <w:bCs/>
    </w:rPr>
  </w:style>
  <w:style w:type="paragraph" w:styleId="ad">
    <w:name w:val="Body Text"/>
    <w:basedOn w:val="a"/>
    <w:link w:val="ae"/>
    <w:uiPriority w:val="1"/>
    <w:qFormat/>
    <w:pPr>
      <w:widowControl w:val="0"/>
      <w:autoSpaceDE w:val="0"/>
      <w:autoSpaceDN w:val="0"/>
      <w:spacing w:after="0" w:line="240" w:lineRule="auto"/>
    </w:pPr>
    <w:rPr>
      <w:rFonts w:eastAsia="Times New Roman" w:cs="Times New Roman"/>
      <w:color w:val="auto"/>
      <w:sz w:val="24"/>
      <w:szCs w:val="24"/>
    </w:rPr>
  </w:style>
  <w:style w:type="character" w:customStyle="1" w:styleId="ae">
    <w:name w:val="Основной текст Знак"/>
    <w:basedOn w:val="a0"/>
    <w:link w:val="ad"/>
    <w:uiPriority w:val="1"/>
    <w:rPr>
      <w:rFonts w:eastAsia="Times New Roman" w:cs="Times New Roman"/>
      <w:color w:val="auto"/>
      <w:sz w:val="24"/>
      <w:szCs w:val="24"/>
    </w:rPr>
  </w:style>
  <w:style w:type="character" w:styleId="af">
    <w:name w:val="Hyperlink"/>
    <w:basedOn w:val="a0"/>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8"/>
        <w:szCs w:val="21"/>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pPr>
      <w:spacing w:before="100" w:beforeAutospacing="1" w:after="100" w:afterAutospacing="1" w:line="240" w:lineRule="auto"/>
      <w:outlineLvl w:val="5"/>
    </w:pPr>
    <w:rPr>
      <w:rFonts w:eastAsia="Times New Roman" w:cs="Times New Roman"/>
      <w:b/>
      <w:bCs/>
      <w:color w:val="auto"/>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pPr>
      <w:spacing w:after="0" w:line="240" w:lineRule="auto"/>
    </w:pPr>
  </w:style>
  <w:style w:type="paragraph" w:customStyle="1" w:styleId="c49">
    <w:name w:val="c49"/>
    <w:basedOn w:val="a"/>
    <w:pPr>
      <w:spacing w:before="100" w:beforeAutospacing="1" w:after="100" w:afterAutospacing="1" w:line="240" w:lineRule="auto"/>
    </w:pPr>
    <w:rPr>
      <w:rFonts w:eastAsia="Times New Roman" w:cs="Times New Roman"/>
      <w:sz w:val="24"/>
      <w:szCs w:val="24"/>
      <w:lang w:eastAsia="ru-RU"/>
    </w:rPr>
  </w:style>
  <w:style w:type="paragraph" w:customStyle="1" w:styleId="c33">
    <w:name w:val="c33"/>
    <w:basedOn w:val="a"/>
    <w:pPr>
      <w:spacing w:before="100" w:beforeAutospacing="1" w:after="100" w:afterAutospacing="1" w:line="240" w:lineRule="auto"/>
    </w:pPr>
    <w:rPr>
      <w:rFonts w:eastAsia="Times New Roman" w:cs="Times New Roman"/>
      <w:sz w:val="24"/>
      <w:szCs w:val="24"/>
      <w:lang w:eastAsia="ru-RU"/>
    </w:rPr>
  </w:style>
  <w:style w:type="character" w:customStyle="1" w:styleId="c6">
    <w:name w:val="c6"/>
    <w:basedOn w:val="a0"/>
  </w:style>
  <w:style w:type="paragraph" w:styleId="a5">
    <w:name w:val="Normal (Web)"/>
    <w:basedOn w:val="a"/>
    <w:uiPriority w:val="99"/>
    <w:unhideWhenUsed/>
    <w:pPr>
      <w:spacing w:before="100" w:beforeAutospacing="1" w:after="100" w:afterAutospacing="1" w:line="240" w:lineRule="auto"/>
    </w:pPr>
    <w:rPr>
      <w:rFonts w:eastAsia="Times New Roman" w:cs="Times New Roman"/>
      <w:sz w:val="24"/>
      <w:szCs w:val="24"/>
      <w:lang w:eastAsia="ru-RU"/>
    </w:rPr>
  </w:style>
  <w:style w:type="character" w:customStyle="1" w:styleId="c7">
    <w:name w:val="c7"/>
    <w:basedOn w:val="a0"/>
  </w:style>
  <w:style w:type="paragraph" w:styleId="a6">
    <w:name w:val="List Paragraph"/>
    <w:basedOn w:val="a"/>
    <w:uiPriority w:val="34"/>
    <w:qFormat/>
    <w:pPr>
      <w:ind w:left="720"/>
      <w:contextualSpacing/>
    </w:p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 w:type="paragraph" w:customStyle="1" w:styleId="c11">
    <w:name w:val="c11"/>
    <w:basedOn w:val="a"/>
    <w:pPr>
      <w:spacing w:before="100" w:beforeAutospacing="1" w:after="100" w:afterAutospacing="1" w:line="240" w:lineRule="auto"/>
    </w:pPr>
    <w:rPr>
      <w:rFonts w:eastAsia="Times New Roman" w:cs="Times New Roman"/>
      <w:color w:val="auto"/>
      <w:sz w:val="24"/>
      <w:szCs w:val="24"/>
      <w:lang w:eastAsia="ru-RU"/>
    </w:rPr>
  </w:style>
  <w:style w:type="character" w:customStyle="1" w:styleId="c20">
    <w:name w:val="c20"/>
    <w:basedOn w:val="a0"/>
  </w:style>
  <w:style w:type="table" w:styleId="ab">
    <w:name w:val="Table Grid"/>
    <w:basedOn w:val="a1"/>
    <w:uiPriority w:val="59"/>
    <w:pPr>
      <w:spacing w:after="0" w:line="240" w:lineRule="auto"/>
    </w:pPr>
    <w:rPr>
      <w:rFonts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locked/>
  </w:style>
  <w:style w:type="paragraph" w:customStyle="1" w:styleId="ParagraphStyle">
    <w:name w:val="Paragraph Style"/>
    <w:pPr>
      <w:autoSpaceDE w:val="0"/>
      <w:autoSpaceDN w:val="0"/>
      <w:adjustRightInd w:val="0"/>
      <w:spacing w:after="0" w:line="240" w:lineRule="auto"/>
    </w:pPr>
    <w:rPr>
      <w:rFonts w:ascii="Arial" w:hAnsi="Arial"/>
      <w:color w:val="auto"/>
      <w:sz w:val="24"/>
      <w:szCs w:val="24"/>
    </w:rPr>
  </w:style>
  <w:style w:type="character" w:customStyle="1" w:styleId="mi">
    <w:name w:val="mi"/>
    <w:basedOn w:val="a0"/>
  </w:style>
  <w:style w:type="character" w:customStyle="1" w:styleId="mn">
    <w:name w:val="mn"/>
    <w:basedOn w:val="a0"/>
  </w:style>
  <w:style w:type="character" w:customStyle="1" w:styleId="60">
    <w:name w:val="Заголовок 6 Знак"/>
    <w:basedOn w:val="a0"/>
    <w:link w:val="6"/>
    <w:uiPriority w:val="9"/>
    <w:rPr>
      <w:rFonts w:eastAsia="Times New Roman" w:cs="Times New Roman"/>
      <w:b/>
      <w:bCs/>
      <w:color w:val="auto"/>
      <w:sz w:val="15"/>
      <w:szCs w:val="15"/>
      <w:lang w:eastAsia="ru-RU"/>
    </w:rPr>
  </w:style>
  <w:style w:type="character" w:styleId="ac">
    <w:name w:val="Strong"/>
    <w:basedOn w:val="a0"/>
    <w:uiPriority w:val="22"/>
    <w:qFormat/>
    <w:rPr>
      <w:b/>
      <w:bCs/>
    </w:rPr>
  </w:style>
  <w:style w:type="paragraph" w:styleId="ad">
    <w:name w:val="Body Text"/>
    <w:basedOn w:val="a"/>
    <w:link w:val="ae"/>
    <w:uiPriority w:val="1"/>
    <w:qFormat/>
    <w:pPr>
      <w:widowControl w:val="0"/>
      <w:autoSpaceDE w:val="0"/>
      <w:autoSpaceDN w:val="0"/>
      <w:spacing w:after="0" w:line="240" w:lineRule="auto"/>
    </w:pPr>
    <w:rPr>
      <w:rFonts w:eastAsia="Times New Roman" w:cs="Times New Roman"/>
      <w:color w:val="auto"/>
      <w:sz w:val="24"/>
      <w:szCs w:val="24"/>
    </w:rPr>
  </w:style>
  <w:style w:type="character" w:customStyle="1" w:styleId="ae">
    <w:name w:val="Основной текст Знак"/>
    <w:basedOn w:val="a0"/>
    <w:link w:val="ad"/>
    <w:uiPriority w:val="1"/>
    <w:rPr>
      <w:rFonts w:eastAsia="Times New Roman" w:cs="Times New Roman"/>
      <w:color w:val="auto"/>
      <w:sz w:val="24"/>
      <w:szCs w:val="24"/>
    </w:rPr>
  </w:style>
  <w:style w:type="character" w:styleId="af">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602">
      <w:bodyDiv w:val="1"/>
      <w:marLeft w:val="0"/>
      <w:marRight w:val="0"/>
      <w:marTop w:val="0"/>
      <w:marBottom w:val="0"/>
      <w:divBdr>
        <w:top w:val="none" w:sz="0" w:space="0" w:color="auto"/>
        <w:left w:val="none" w:sz="0" w:space="0" w:color="auto"/>
        <w:bottom w:val="none" w:sz="0" w:space="0" w:color="auto"/>
        <w:right w:val="none" w:sz="0" w:space="0" w:color="auto"/>
      </w:divBdr>
    </w:div>
    <w:div w:id="143590030">
      <w:bodyDiv w:val="1"/>
      <w:marLeft w:val="0"/>
      <w:marRight w:val="0"/>
      <w:marTop w:val="0"/>
      <w:marBottom w:val="0"/>
      <w:divBdr>
        <w:top w:val="none" w:sz="0" w:space="0" w:color="auto"/>
        <w:left w:val="none" w:sz="0" w:space="0" w:color="auto"/>
        <w:bottom w:val="none" w:sz="0" w:space="0" w:color="auto"/>
        <w:right w:val="none" w:sz="0" w:space="0" w:color="auto"/>
      </w:divBdr>
    </w:div>
    <w:div w:id="157116867">
      <w:bodyDiv w:val="1"/>
      <w:marLeft w:val="0"/>
      <w:marRight w:val="0"/>
      <w:marTop w:val="0"/>
      <w:marBottom w:val="0"/>
      <w:divBdr>
        <w:top w:val="none" w:sz="0" w:space="0" w:color="auto"/>
        <w:left w:val="none" w:sz="0" w:space="0" w:color="auto"/>
        <w:bottom w:val="none" w:sz="0" w:space="0" w:color="auto"/>
        <w:right w:val="none" w:sz="0" w:space="0" w:color="auto"/>
      </w:divBdr>
    </w:div>
    <w:div w:id="204369715">
      <w:bodyDiv w:val="1"/>
      <w:marLeft w:val="0"/>
      <w:marRight w:val="0"/>
      <w:marTop w:val="0"/>
      <w:marBottom w:val="0"/>
      <w:divBdr>
        <w:top w:val="none" w:sz="0" w:space="0" w:color="auto"/>
        <w:left w:val="none" w:sz="0" w:space="0" w:color="auto"/>
        <w:bottom w:val="none" w:sz="0" w:space="0" w:color="auto"/>
        <w:right w:val="none" w:sz="0" w:space="0" w:color="auto"/>
      </w:divBdr>
    </w:div>
    <w:div w:id="561915202">
      <w:bodyDiv w:val="1"/>
      <w:marLeft w:val="0"/>
      <w:marRight w:val="0"/>
      <w:marTop w:val="0"/>
      <w:marBottom w:val="0"/>
      <w:divBdr>
        <w:top w:val="none" w:sz="0" w:space="0" w:color="auto"/>
        <w:left w:val="none" w:sz="0" w:space="0" w:color="auto"/>
        <w:bottom w:val="none" w:sz="0" w:space="0" w:color="auto"/>
        <w:right w:val="none" w:sz="0" w:space="0" w:color="auto"/>
      </w:divBdr>
    </w:div>
    <w:div w:id="583876898">
      <w:bodyDiv w:val="1"/>
      <w:marLeft w:val="0"/>
      <w:marRight w:val="0"/>
      <w:marTop w:val="0"/>
      <w:marBottom w:val="0"/>
      <w:divBdr>
        <w:top w:val="none" w:sz="0" w:space="0" w:color="auto"/>
        <w:left w:val="none" w:sz="0" w:space="0" w:color="auto"/>
        <w:bottom w:val="none" w:sz="0" w:space="0" w:color="auto"/>
        <w:right w:val="none" w:sz="0" w:space="0" w:color="auto"/>
      </w:divBdr>
    </w:div>
    <w:div w:id="681123613">
      <w:bodyDiv w:val="1"/>
      <w:marLeft w:val="0"/>
      <w:marRight w:val="0"/>
      <w:marTop w:val="0"/>
      <w:marBottom w:val="0"/>
      <w:divBdr>
        <w:top w:val="none" w:sz="0" w:space="0" w:color="auto"/>
        <w:left w:val="none" w:sz="0" w:space="0" w:color="auto"/>
        <w:bottom w:val="none" w:sz="0" w:space="0" w:color="auto"/>
        <w:right w:val="none" w:sz="0" w:space="0" w:color="auto"/>
      </w:divBdr>
    </w:div>
    <w:div w:id="733236740">
      <w:bodyDiv w:val="1"/>
      <w:marLeft w:val="0"/>
      <w:marRight w:val="0"/>
      <w:marTop w:val="0"/>
      <w:marBottom w:val="0"/>
      <w:divBdr>
        <w:top w:val="none" w:sz="0" w:space="0" w:color="auto"/>
        <w:left w:val="none" w:sz="0" w:space="0" w:color="auto"/>
        <w:bottom w:val="none" w:sz="0" w:space="0" w:color="auto"/>
        <w:right w:val="none" w:sz="0" w:space="0" w:color="auto"/>
      </w:divBdr>
    </w:div>
    <w:div w:id="740056238">
      <w:bodyDiv w:val="1"/>
      <w:marLeft w:val="0"/>
      <w:marRight w:val="0"/>
      <w:marTop w:val="0"/>
      <w:marBottom w:val="0"/>
      <w:divBdr>
        <w:top w:val="none" w:sz="0" w:space="0" w:color="auto"/>
        <w:left w:val="none" w:sz="0" w:space="0" w:color="auto"/>
        <w:bottom w:val="none" w:sz="0" w:space="0" w:color="auto"/>
        <w:right w:val="none" w:sz="0" w:space="0" w:color="auto"/>
      </w:divBdr>
    </w:div>
    <w:div w:id="744030702">
      <w:bodyDiv w:val="1"/>
      <w:marLeft w:val="0"/>
      <w:marRight w:val="0"/>
      <w:marTop w:val="0"/>
      <w:marBottom w:val="0"/>
      <w:divBdr>
        <w:top w:val="none" w:sz="0" w:space="0" w:color="auto"/>
        <w:left w:val="none" w:sz="0" w:space="0" w:color="auto"/>
        <w:bottom w:val="none" w:sz="0" w:space="0" w:color="auto"/>
        <w:right w:val="none" w:sz="0" w:space="0" w:color="auto"/>
      </w:divBdr>
    </w:div>
    <w:div w:id="851607235">
      <w:bodyDiv w:val="1"/>
      <w:marLeft w:val="0"/>
      <w:marRight w:val="0"/>
      <w:marTop w:val="0"/>
      <w:marBottom w:val="0"/>
      <w:divBdr>
        <w:top w:val="none" w:sz="0" w:space="0" w:color="auto"/>
        <w:left w:val="none" w:sz="0" w:space="0" w:color="auto"/>
        <w:bottom w:val="none" w:sz="0" w:space="0" w:color="auto"/>
        <w:right w:val="none" w:sz="0" w:space="0" w:color="auto"/>
      </w:divBdr>
    </w:div>
    <w:div w:id="852260171">
      <w:bodyDiv w:val="1"/>
      <w:marLeft w:val="0"/>
      <w:marRight w:val="0"/>
      <w:marTop w:val="0"/>
      <w:marBottom w:val="0"/>
      <w:divBdr>
        <w:top w:val="none" w:sz="0" w:space="0" w:color="auto"/>
        <w:left w:val="none" w:sz="0" w:space="0" w:color="auto"/>
        <w:bottom w:val="none" w:sz="0" w:space="0" w:color="auto"/>
        <w:right w:val="none" w:sz="0" w:space="0" w:color="auto"/>
      </w:divBdr>
    </w:div>
    <w:div w:id="944310544">
      <w:bodyDiv w:val="1"/>
      <w:marLeft w:val="0"/>
      <w:marRight w:val="0"/>
      <w:marTop w:val="0"/>
      <w:marBottom w:val="0"/>
      <w:divBdr>
        <w:top w:val="none" w:sz="0" w:space="0" w:color="auto"/>
        <w:left w:val="none" w:sz="0" w:space="0" w:color="auto"/>
        <w:bottom w:val="none" w:sz="0" w:space="0" w:color="auto"/>
        <w:right w:val="none" w:sz="0" w:space="0" w:color="auto"/>
      </w:divBdr>
    </w:div>
    <w:div w:id="972947817">
      <w:bodyDiv w:val="1"/>
      <w:marLeft w:val="0"/>
      <w:marRight w:val="0"/>
      <w:marTop w:val="0"/>
      <w:marBottom w:val="0"/>
      <w:divBdr>
        <w:top w:val="none" w:sz="0" w:space="0" w:color="auto"/>
        <w:left w:val="none" w:sz="0" w:space="0" w:color="auto"/>
        <w:bottom w:val="none" w:sz="0" w:space="0" w:color="auto"/>
        <w:right w:val="none" w:sz="0" w:space="0" w:color="auto"/>
      </w:divBdr>
    </w:div>
    <w:div w:id="983585515">
      <w:bodyDiv w:val="1"/>
      <w:marLeft w:val="0"/>
      <w:marRight w:val="0"/>
      <w:marTop w:val="0"/>
      <w:marBottom w:val="0"/>
      <w:divBdr>
        <w:top w:val="none" w:sz="0" w:space="0" w:color="auto"/>
        <w:left w:val="none" w:sz="0" w:space="0" w:color="auto"/>
        <w:bottom w:val="none" w:sz="0" w:space="0" w:color="auto"/>
        <w:right w:val="none" w:sz="0" w:space="0" w:color="auto"/>
      </w:divBdr>
    </w:div>
    <w:div w:id="990448684">
      <w:bodyDiv w:val="1"/>
      <w:marLeft w:val="0"/>
      <w:marRight w:val="0"/>
      <w:marTop w:val="0"/>
      <w:marBottom w:val="0"/>
      <w:divBdr>
        <w:top w:val="none" w:sz="0" w:space="0" w:color="auto"/>
        <w:left w:val="none" w:sz="0" w:space="0" w:color="auto"/>
        <w:bottom w:val="none" w:sz="0" w:space="0" w:color="auto"/>
        <w:right w:val="none" w:sz="0" w:space="0" w:color="auto"/>
      </w:divBdr>
    </w:div>
    <w:div w:id="1131552531">
      <w:bodyDiv w:val="1"/>
      <w:marLeft w:val="0"/>
      <w:marRight w:val="0"/>
      <w:marTop w:val="0"/>
      <w:marBottom w:val="0"/>
      <w:divBdr>
        <w:top w:val="none" w:sz="0" w:space="0" w:color="auto"/>
        <w:left w:val="none" w:sz="0" w:space="0" w:color="auto"/>
        <w:bottom w:val="none" w:sz="0" w:space="0" w:color="auto"/>
        <w:right w:val="none" w:sz="0" w:space="0" w:color="auto"/>
      </w:divBdr>
    </w:div>
    <w:div w:id="1207908403">
      <w:bodyDiv w:val="1"/>
      <w:marLeft w:val="0"/>
      <w:marRight w:val="0"/>
      <w:marTop w:val="0"/>
      <w:marBottom w:val="0"/>
      <w:divBdr>
        <w:top w:val="none" w:sz="0" w:space="0" w:color="auto"/>
        <w:left w:val="none" w:sz="0" w:space="0" w:color="auto"/>
        <w:bottom w:val="none" w:sz="0" w:space="0" w:color="auto"/>
        <w:right w:val="none" w:sz="0" w:space="0" w:color="auto"/>
      </w:divBdr>
    </w:div>
    <w:div w:id="1218322716">
      <w:bodyDiv w:val="1"/>
      <w:marLeft w:val="0"/>
      <w:marRight w:val="0"/>
      <w:marTop w:val="0"/>
      <w:marBottom w:val="0"/>
      <w:divBdr>
        <w:top w:val="none" w:sz="0" w:space="0" w:color="auto"/>
        <w:left w:val="none" w:sz="0" w:space="0" w:color="auto"/>
        <w:bottom w:val="none" w:sz="0" w:space="0" w:color="auto"/>
        <w:right w:val="none" w:sz="0" w:space="0" w:color="auto"/>
      </w:divBdr>
    </w:div>
    <w:div w:id="1555578371">
      <w:bodyDiv w:val="1"/>
      <w:marLeft w:val="0"/>
      <w:marRight w:val="0"/>
      <w:marTop w:val="0"/>
      <w:marBottom w:val="0"/>
      <w:divBdr>
        <w:top w:val="none" w:sz="0" w:space="0" w:color="auto"/>
        <w:left w:val="none" w:sz="0" w:space="0" w:color="auto"/>
        <w:bottom w:val="none" w:sz="0" w:space="0" w:color="auto"/>
        <w:right w:val="none" w:sz="0" w:space="0" w:color="auto"/>
      </w:divBdr>
    </w:div>
    <w:div w:id="1598443040">
      <w:bodyDiv w:val="1"/>
      <w:marLeft w:val="0"/>
      <w:marRight w:val="0"/>
      <w:marTop w:val="0"/>
      <w:marBottom w:val="0"/>
      <w:divBdr>
        <w:top w:val="none" w:sz="0" w:space="0" w:color="auto"/>
        <w:left w:val="none" w:sz="0" w:space="0" w:color="auto"/>
        <w:bottom w:val="none" w:sz="0" w:space="0" w:color="auto"/>
        <w:right w:val="none" w:sz="0" w:space="0" w:color="auto"/>
      </w:divBdr>
    </w:div>
    <w:div w:id="1950356238">
      <w:bodyDiv w:val="1"/>
      <w:marLeft w:val="0"/>
      <w:marRight w:val="0"/>
      <w:marTop w:val="0"/>
      <w:marBottom w:val="0"/>
      <w:divBdr>
        <w:top w:val="none" w:sz="0" w:space="0" w:color="auto"/>
        <w:left w:val="none" w:sz="0" w:space="0" w:color="auto"/>
        <w:bottom w:val="none" w:sz="0" w:space="0" w:color="auto"/>
        <w:right w:val="none" w:sz="0" w:space="0" w:color="auto"/>
      </w:divBdr>
    </w:div>
    <w:div w:id="1984580997">
      <w:bodyDiv w:val="1"/>
      <w:marLeft w:val="0"/>
      <w:marRight w:val="0"/>
      <w:marTop w:val="0"/>
      <w:marBottom w:val="0"/>
      <w:divBdr>
        <w:top w:val="none" w:sz="0" w:space="0" w:color="auto"/>
        <w:left w:val="none" w:sz="0" w:space="0" w:color="auto"/>
        <w:bottom w:val="none" w:sz="0" w:space="0" w:color="auto"/>
        <w:right w:val="none" w:sz="0" w:space="0" w:color="auto"/>
      </w:divBdr>
    </w:div>
    <w:div w:id="20731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udarium.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1961</Words>
  <Characters>11179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User</cp:lastModifiedBy>
  <cp:revision>10</cp:revision>
  <dcterms:created xsi:type="dcterms:W3CDTF">2022-09-10T16:31:00Z</dcterms:created>
  <dcterms:modified xsi:type="dcterms:W3CDTF">2023-09-08T19:18:00Z</dcterms:modified>
</cp:coreProperties>
</file>